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7EE40DE0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B3D6F4E" w14:textId="4BFC7C98" w:rsidR="003F1C89" w:rsidRPr="00F90E92" w:rsidRDefault="007667E9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>Gefährdungsanalyse PPS2 Bildschirmarbeiten</w:t>
            </w:r>
          </w:p>
        </w:tc>
      </w:tr>
      <w:tr w:rsidR="003F1C89" w14:paraId="4BE5CC6C" w14:textId="77777777" w:rsidTr="003F1C89">
        <w:tc>
          <w:tcPr>
            <w:tcW w:w="1609" w:type="dxa"/>
          </w:tcPr>
          <w:p w14:paraId="0DF54509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15662B16" w14:textId="1A950A5A" w:rsidR="003F1C89" w:rsidRDefault="007667E9" w:rsidP="003F1C89">
            <w:r>
              <w:t>PPS2</w:t>
            </w:r>
          </w:p>
        </w:tc>
        <w:tc>
          <w:tcPr>
            <w:tcW w:w="1418" w:type="dxa"/>
          </w:tcPr>
          <w:p w14:paraId="0B8FA30B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206E8B61" w14:textId="233E531D" w:rsidR="003F1C89" w:rsidRDefault="00F4692E">
            <w:r>
              <w:t>105</w:t>
            </w:r>
          </w:p>
        </w:tc>
      </w:tr>
      <w:tr w:rsidR="003F1C89" w14:paraId="755B69B5" w14:textId="77777777" w:rsidTr="003F1C89">
        <w:tc>
          <w:tcPr>
            <w:tcW w:w="1609" w:type="dxa"/>
          </w:tcPr>
          <w:p w14:paraId="49E03050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8AA482D" w14:textId="38DB7F05" w:rsidR="003F1C89" w:rsidRDefault="007667E9">
            <w:r>
              <w:t>K. Franz</w:t>
            </w:r>
          </w:p>
        </w:tc>
        <w:tc>
          <w:tcPr>
            <w:tcW w:w="1418" w:type="dxa"/>
          </w:tcPr>
          <w:p w14:paraId="779FBB6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45E4CB63" w14:textId="06C1A58B" w:rsidR="003F1C89" w:rsidRDefault="00F4692E">
            <w:r>
              <w:t>30.07.2025</w:t>
            </w:r>
          </w:p>
        </w:tc>
      </w:tr>
    </w:tbl>
    <w:p w14:paraId="4EF32F4D" w14:textId="77777777" w:rsidR="0053336B" w:rsidRDefault="0053336B" w:rsidP="003F1C89">
      <w:pPr>
        <w:ind w:left="-142"/>
        <w:rPr>
          <w:b/>
        </w:rPr>
      </w:pPr>
    </w:p>
    <w:p w14:paraId="626A8233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2C2C89C6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2B11C794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1BE3FDC5" wp14:editId="148B215F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6A949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224591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D3AC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8CDE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446D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23BA0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A4D43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E6F3AB9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16F9224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3AE3E1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916F19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5FCB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CA72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A66F3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068E1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850C4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934BB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A3F79C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A543A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22390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F2EB6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3DC62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E7AA0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736D1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2C15C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D4CE6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F5C029E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02F945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59DD2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856F4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0A5E9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DBAD7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9948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79740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365B1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9D2789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7DD49C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44418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94F64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B9E0E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F6049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19F1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5E88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6B35BB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FE5E1A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A69DF8C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B1E6C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EE85B5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8C337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9E42D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77860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5CA1E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DBC67C6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DEC8E7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DE15D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8B7AA3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88BF2D5" wp14:editId="6BEFAD7E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E91A1C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772331FD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012947CD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C41BC5C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20E3DC3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60848FDC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88FCF40" w14:textId="29D9BA40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883376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200EAC6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DF8E9A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7B42E8F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466AE86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32F38EC7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63D06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F4BD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4CA4E8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5F4E85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540FEC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6718F28B" w14:textId="77777777" w:rsidTr="00F4692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B92B0E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58BDC" w14:textId="371ED077" w:rsidR="0080584B" w:rsidRPr="00CA4492" w:rsidRDefault="00CA4492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A4492">
              <w:rPr>
                <w:szCs w:val="18"/>
              </w:rPr>
              <w:t>1.</w:t>
            </w:r>
            <w:r>
              <w:rPr>
                <w:szCs w:val="18"/>
              </w:rPr>
              <w:t xml:space="preserve">1 </w:t>
            </w:r>
            <w:r w:rsidRPr="00CA4492">
              <w:rPr>
                <w:szCs w:val="18"/>
              </w:rPr>
              <w:t>Teile mit gefährlichen</w:t>
            </w:r>
            <w:r>
              <w:rPr>
                <w:szCs w:val="18"/>
              </w:rPr>
              <w:t xml:space="preserve">        </w:t>
            </w:r>
            <w:r w:rsidRPr="00CA4492">
              <w:rPr>
                <w:szCs w:val="18"/>
              </w:rPr>
              <w:t xml:space="preserve"> Oberflächen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2D3E" w14:textId="4AA2E62F" w:rsidR="0080584B" w:rsidRPr="00CA4492" w:rsidRDefault="00CA4492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A4492">
              <w:rPr>
                <w:szCs w:val="18"/>
              </w:rPr>
              <w:t>Ist das Mobiliar ohne verletzungsträchtige</w:t>
            </w:r>
            <w:r>
              <w:rPr>
                <w:szCs w:val="18"/>
              </w:rPr>
              <w:t xml:space="preserve">  </w:t>
            </w:r>
            <w:r w:rsidRPr="00CA4492">
              <w:rPr>
                <w:szCs w:val="18"/>
              </w:rPr>
              <w:t xml:space="preserve"> Kanten?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97D1" w14:textId="1737AF1B" w:rsidR="0080584B" w:rsidRPr="00CA4492" w:rsidRDefault="00CA4492" w:rsidP="000845EA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A4492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CA4492">
              <w:rPr>
                <w:szCs w:val="18"/>
              </w:rPr>
              <w:t>keine Verletzungsgefahr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BDCCE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382A74D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658EDFE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F0BE1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9213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BCCDB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CE9AE4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3174A98" w14:textId="77777777" w:rsidTr="00F4692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1DB6E8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EB826" w14:textId="7525EFFC" w:rsidR="00A1052A" w:rsidRPr="00382714" w:rsidRDefault="00382714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82714">
              <w:rPr>
                <w:szCs w:val="18"/>
              </w:rPr>
              <w:t>1.2 Unkontrollierte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69C9" w14:textId="4F740492" w:rsidR="00A1052A" w:rsidRPr="00BC07E6" w:rsidRDefault="00BC07E6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C07E6">
              <w:rPr>
                <w:szCs w:val="18"/>
              </w:rPr>
              <w:t>Ist die Standsicherheit der Arbeitsmittel</w:t>
            </w:r>
            <w:r>
              <w:rPr>
                <w:szCs w:val="18"/>
              </w:rPr>
              <w:t xml:space="preserve">     </w:t>
            </w:r>
            <w:r w:rsidRPr="00BC07E6">
              <w:rPr>
                <w:szCs w:val="18"/>
              </w:rPr>
              <w:t xml:space="preserve"> gewährleistet?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3803" w14:textId="5DF7853B" w:rsidR="00A1052A" w:rsidRPr="00BC07E6" w:rsidRDefault="00BC07E6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C07E6">
              <w:rPr>
                <w:szCs w:val="18"/>
              </w:rPr>
              <w:t>-</w:t>
            </w:r>
            <w:r w:rsidR="008C6055">
              <w:rPr>
                <w:szCs w:val="18"/>
              </w:rPr>
              <w:t xml:space="preserve"> </w:t>
            </w:r>
            <w:r w:rsidRPr="00BC07E6">
              <w:rPr>
                <w:szCs w:val="18"/>
              </w:rPr>
              <w:t>Standsicherheit ist gewährleistet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F857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0FC67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B3D07A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BCF2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73FE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128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59292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8690D00" w14:textId="77777777" w:rsidTr="00A921A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958DEB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2755E" w14:textId="616D1C48" w:rsidR="00A1052A" w:rsidRPr="00E46740" w:rsidRDefault="00E46740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46740">
              <w:rPr>
                <w:szCs w:val="18"/>
              </w:rPr>
              <w:t xml:space="preserve">1.3 Sturz auf der Ebene, </w:t>
            </w:r>
            <w:r>
              <w:rPr>
                <w:szCs w:val="18"/>
              </w:rPr>
              <w:t xml:space="preserve">           </w:t>
            </w:r>
            <w:r w:rsidRPr="00E46740">
              <w:rPr>
                <w:szCs w:val="18"/>
              </w:rPr>
              <w:t>Ausrutschen, Stolpern, Umknicken, Fehltreten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80DF" w14:textId="54731DCF" w:rsidR="00A1052A" w:rsidRPr="00E46740" w:rsidRDefault="00E46740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46740">
              <w:rPr>
                <w:szCs w:val="18"/>
              </w:rPr>
              <w:t>Sind Verkehrswege und Bewegungsflächen eben, rutschhemmend und ohne Stolperstellen? Bestehen Höhenunterschiede &gt; 4mm?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D02A" w14:textId="5B092DFB" w:rsidR="00A1052A" w:rsidRPr="00E46740" w:rsidRDefault="00E46740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46740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E46740">
              <w:rPr>
                <w:szCs w:val="18"/>
              </w:rPr>
              <w:t>Verkehrswege sind einwandfrei ohne</w:t>
            </w:r>
            <w:r>
              <w:rPr>
                <w:szCs w:val="18"/>
              </w:rPr>
              <w:t xml:space="preserve">       </w:t>
            </w:r>
            <w:r w:rsidRPr="00E46740">
              <w:rPr>
                <w:szCs w:val="18"/>
              </w:rPr>
              <w:t xml:space="preserve"> Höhenunterschiede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FBD5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6F838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415B2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CC36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0C1B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3B8D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2B798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2E52A5C" w14:textId="77777777" w:rsidTr="00F4692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247EE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5762D" w14:textId="31A06026" w:rsidR="00A1052A" w:rsidRPr="001331DF" w:rsidRDefault="001331DF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331DF">
              <w:rPr>
                <w:szCs w:val="18"/>
              </w:rPr>
              <w:t>1.4 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8BC5" w14:textId="3F9FE401" w:rsidR="00A1052A" w:rsidRPr="001331DF" w:rsidRDefault="001331DF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331DF">
              <w:rPr>
                <w:szCs w:val="18"/>
              </w:rPr>
              <w:t xml:space="preserve">Sind die elektrischen Anlagen und </w:t>
            </w:r>
            <w:r>
              <w:rPr>
                <w:szCs w:val="18"/>
              </w:rPr>
              <w:t xml:space="preserve">              </w:t>
            </w:r>
            <w:r w:rsidRPr="001331DF">
              <w:rPr>
                <w:szCs w:val="18"/>
              </w:rPr>
              <w:t xml:space="preserve">Betriebsmittel, z.B. Anschlüsse und </w:t>
            </w:r>
            <w:r>
              <w:rPr>
                <w:szCs w:val="18"/>
              </w:rPr>
              <w:t xml:space="preserve">          </w:t>
            </w:r>
            <w:r w:rsidRPr="001331DF">
              <w:rPr>
                <w:szCs w:val="18"/>
              </w:rPr>
              <w:t>Elektroleitungen, ohne sichtbare Mängel?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BBDE" w14:textId="2E61B467" w:rsidR="00A1052A" w:rsidRPr="001331DF" w:rsidRDefault="001331DF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331DF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1331DF">
              <w:rPr>
                <w:szCs w:val="18"/>
              </w:rPr>
              <w:t>keine sichtbaren Mängel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4E91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2EE44E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9D766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6EFF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08BA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9827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9EF0D7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691A782" w14:textId="77777777" w:rsidTr="00F4692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96DCDE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41B7E" w14:textId="6F762E18" w:rsidR="00A1052A" w:rsidRPr="0084196B" w:rsidRDefault="0084196B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84196B">
              <w:rPr>
                <w:szCs w:val="18"/>
              </w:rPr>
              <w:t>1.5 Gase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B1E1" w14:textId="087CEA72" w:rsidR="00A1052A" w:rsidRPr="000327AD" w:rsidRDefault="000327AD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327AD">
              <w:rPr>
                <w:szCs w:val="18"/>
              </w:rPr>
              <w:t>Entsteht Geruchsbelästigung bei Laserdruckern?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B705" w14:textId="7748FC45" w:rsidR="00A1052A" w:rsidRPr="000327AD" w:rsidRDefault="000327AD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327AD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0327AD">
              <w:rPr>
                <w:szCs w:val="18"/>
              </w:rPr>
              <w:t>keine Geruchsbelästigung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4E9B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172CC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81ED4E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B6C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CB2F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B06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4F62E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5BE2DA9" w14:textId="77777777" w:rsidTr="00F4692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D4088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82F3B" w14:textId="1FDC88EE" w:rsidR="00A1052A" w:rsidRPr="00F56B56" w:rsidRDefault="00F56B56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56B56">
              <w:rPr>
                <w:szCs w:val="18"/>
              </w:rPr>
              <w:t>1.6 Aerosole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E4DE" w14:textId="739D200C" w:rsidR="00A1052A" w:rsidRPr="00F56B56" w:rsidRDefault="00F56B56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56B56">
              <w:rPr>
                <w:szCs w:val="18"/>
              </w:rPr>
              <w:t>Wird nur geeignetes Papier und Toner</w:t>
            </w:r>
            <w:r>
              <w:rPr>
                <w:szCs w:val="18"/>
              </w:rPr>
              <w:t xml:space="preserve">        </w:t>
            </w:r>
            <w:r w:rsidRPr="00F56B56">
              <w:rPr>
                <w:szCs w:val="18"/>
              </w:rPr>
              <w:t xml:space="preserve"> verwendet?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EAD9" w14:textId="0AAC306F" w:rsidR="00A1052A" w:rsidRPr="00267013" w:rsidRDefault="00267013" w:rsidP="007238F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67013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267013">
              <w:rPr>
                <w:szCs w:val="18"/>
              </w:rPr>
              <w:t>ja (originale Toner-Patronen bzw.</w:t>
            </w:r>
            <w:r>
              <w:rPr>
                <w:szCs w:val="18"/>
              </w:rPr>
              <w:t xml:space="preserve">            </w:t>
            </w:r>
            <w:r w:rsidRPr="00267013">
              <w:rPr>
                <w:szCs w:val="18"/>
              </w:rPr>
              <w:t xml:space="preserve"> Drucker-/ Kopierpapier)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E444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5E09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592AB5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4C21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7964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CB6B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A69BE8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A65ADBA" w14:textId="77777777" w:rsidTr="00F4692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EA7B4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8D059" w14:textId="36F74B0D" w:rsidR="00A1052A" w:rsidRPr="0058477D" w:rsidRDefault="0058477D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8477D">
              <w:rPr>
                <w:szCs w:val="18"/>
              </w:rPr>
              <w:t>1.7 Elektrostatische Aufladungen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D9F2" w14:textId="7A2390CE" w:rsidR="00A1052A" w:rsidRPr="0058477D" w:rsidRDefault="0058477D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8477D">
              <w:rPr>
                <w:szCs w:val="18"/>
              </w:rPr>
              <w:t>Treten unangenehme elektrostatische</w:t>
            </w:r>
            <w:r>
              <w:rPr>
                <w:szCs w:val="18"/>
              </w:rPr>
              <w:t xml:space="preserve">        </w:t>
            </w:r>
            <w:r w:rsidRPr="0058477D">
              <w:rPr>
                <w:szCs w:val="18"/>
              </w:rPr>
              <w:t xml:space="preserve"> Aufladungen auf?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FD2A" w14:textId="481AC002" w:rsidR="00A1052A" w:rsidRPr="00713032" w:rsidRDefault="00713032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13032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713032">
              <w:rPr>
                <w:szCs w:val="18"/>
              </w:rPr>
              <w:t>keine elektrostatischen Aufladungen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335D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E84224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E242D6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F7F7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911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FB9E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1FCCD8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69E16CC" w14:textId="77777777" w:rsidTr="00F4692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C691D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4AFDB" w14:textId="37EB8D0C" w:rsidR="00A1052A" w:rsidRPr="00E07F9D" w:rsidRDefault="00E07F9D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07F9D">
              <w:rPr>
                <w:szCs w:val="18"/>
              </w:rPr>
              <w:t>1.8 Lärm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2F7C" w14:textId="582B0937" w:rsidR="00A1052A" w:rsidRPr="00E07F9D" w:rsidRDefault="00E07F9D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07F9D">
              <w:rPr>
                <w:szCs w:val="18"/>
              </w:rPr>
              <w:t>Liegt der Beurteilungspegel bei höchstens</w:t>
            </w:r>
            <w:r>
              <w:rPr>
                <w:szCs w:val="18"/>
              </w:rPr>
              <w:t xml:space="preserve">     </w:t>
            </w:r>
            <w:r w:rsidRPr="00E07F9D">
              <w:rPr>
                <w:szCs w:val="18"/>
              </w:rPr>
              <w:t xml:space="preserve"> 55 dB(A)?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9A76" w14:textId="5C00A92E" w:rsidR="00A1052A" w:rsidRPr="00E07F9D" w:rsidRDefault="00E07F9D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07F9D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E07F9D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788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C7AB1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BFC49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9EF4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C78D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49CF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B7730F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D822789" w14:textId="77777777" w:rsidTr="00F4692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DD6A40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1E06E" w14:textId="1BADA21C" w:rsidR="00A1052A" w:rsidRPr="00036BC4" w:rsidRDefault="00036BC4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36BC4">
              <w:rPr>
                <w:szCs w:val="18"/>
              </w:rPr>
              <w:t>1.9 Ionisierende Strahlung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CB3B" w14:textId="1433690D" w:rsidR="00A1052A" w:rsidRPr="00036BC4" w:rsidRDefault="00036BC4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36BC4">
              <w:rPr>
                <w:szCs w:val="18"/>
              </w:rPr>
              <w:t>Entsprechen die Bildschirme der TCO</w:t>
            </w:r>
            <w:r>
              <w:rPr>
                <w:szCs w:val="18"/>
              </w:rPr>
              <w:t>-</w:t>
            </w:r>
            <w:r w:rsidRPr="00036BC4">
              <w:rPr>
                <w:szCs w:val="18"/>
              </w:rPr>
              <w:t>Norm?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663C" w14:textId="5CE742B7" w:rsidR="00A1052A" w:rsidRPr="002C409E" w:rsidRDefault="002C409E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C409E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2C409E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1ED0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F2EF47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621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B666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448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84A6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92A79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BED1894" w14:textId="77777777" w:rsidTr="00F4692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533AF28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332BA" w14:textId="5AC7C5B7" w:rsidR="00A1052A" w:rsidRPr="0098443E" w:rsidRDefault="0098443E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98443E">
              <w:rPr>
                <w:szCs w:val="18"/>
              </w:rPr>
              <w:t>1.10 Elektromagnetische Felder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CEF5" w14:textId="63061CDB" w:rsidR="00A1052A" w:rsidRPr="0098443E" w:rsidRDefault="0098443E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98443E">
              <w:rPr>
                <w:szCs w:val="18"/>
              </w:rPr>
              <w:t>Sind die Bildschirmgeräte ab Baujahr 1997 nach dem Gerätesicherheitsgesetz mit dem</w:t>
            </w:r>
            <w:r>
              <w:rPr>
                <w:szCs w:val="18"/>
              </w:rPr>
              <w:t xml:space="preserve">          </w:t>
            </w:r>
            <w:r w:rsidRPr="0098443E">
              <w:rPr>
                <w:szCs w:val="18"/>
              </w:rPr>
              <w:t xml:space="preserve"> CE-Kennzeichen versehen?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481F" w14:textId="76366B0B" w:rsidR="00A1052A" w:rsidRDefault="0098443E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2C409E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2C409E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20B3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786444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702F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A3C2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3D19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C1A4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7F98EE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7DD6741" w14:textId="77777777" w:rsidTr="00F4692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1D4B09E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888D9" w14:textId="5EB46A74" w:rsidR="00A1052A" w:rsidRPr="000C099F" w:rsidRDefault="000C099F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C099F">
              <w:rPr>
                <w:szCs w:val="18"/>
              </w:rPr>
              <w:t>1.11 Klima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B298" w14:textId="5D9EFA2C" w:rsidR="00A1052A" w:rsidRPr="000C099F" w:rsidRDefault="000C099F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C099F">
              <w:rPr>
                <w:szCs w:val="18"/>
              </w:rPr>
              <w:t>Beträgt die Raumtemperatur mind. 20°C und bei hoher Außentemperatur max. 26°C? Führt die Sonneneinstrahlung zu unangenehmer Wärmeeinwirkung?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E69D" w14:textId="59A9FAF2" w:rsidR="000C099F" w:rsidRPr="000C099F" w:rsidRDefault="000C099F" w:rsidP="000C099F">
            <w:pPr>
              <w:jc w:val="left"/>
              <w:rPr>
                <w:szCs w:val="18"/>
              </w:rPr>
            </w:pPr>
            <w:r w:rsidRPr="000C099F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0C099F">
              <w:rPr>
                <w:szCs w:val="18"/>
              </w:rPr>
              <w:t>keine Temperaturmessung &gt; Empfinden o.k.</w:t>
            </w:r>
          </w:p>
          <w:p w14:paraId="622E28D0" w14:textId="1AE14008" w:rsidR="00A1052A" w:rsidRDefault="000C099F" w:rsidP="000C099F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0C099F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0C099F">
              <w:rPr>
                <w:szCs w:val="18"/>
              </w:rPr>
              <w:t xml:space="preserve">im Sommer führt Sonneneinstrahlung zu </w:t>
            </w:r>
            <w:r w:rsidR="00A921A8">
              <w:rPr>
                <w:szCs w:val="18"/>
              </w:rPr>
              <w:t xml:space="preserve">  </w:t>
            </w:r>
            <w:r w:rsidRPr="000C099F">
              <w:rPr>
                <w:szCs w:val="18"/>
              </w:rPr>
              <w:t>unangenehmer Wärmeeinwirkung</w:t>
            </w:r>
            <w:r w:rsidR="00F4692E">
              <w:rPr>
                <w:szCs w:val="18"/>
              </w:rPr>
              <w:t xml:space="preserve"> über 26°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0AB3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915869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A3E3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492275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B05A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4862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6A44C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11224CF" w14:textId="77777777" w:rsidTr="00F4692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3CEDDBC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D6D2E" w14:textId="73E193B7" w:rsidR="00A1052A" w:rsidRPr="002D3859" w:rsidRDefault="002D3859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D3859">
              <w:rPr>
                <w:szCs w:val="18"/>
              </w:rPr>
              <w:t>1.12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6F88" w14:textId="55DC5FD2" w:rsidR="00A1052A" w:rsidRPr="002D3859" w:rsidRDefault="002D3859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D3859">
              <w:rPr>
                <w:szCs w:val="18"/>
              </w:rPr>
              <w:t>Beträgt die mittlere Beleuchtungsstärke mind. 500lx? Tritt Blendung durch Spiegelungen hoher Leuchtdichten auf glänzenden Flächen auf?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CAFF" w14:textId="17ABC2BA" w:rsidR="002D3859" w:rsidRPr="002D3859" w:rsidRDefault="002D3859" w:rsidP="002D3859">
            <w:pPr>
              <w:jc w:val="left"/>
              <w:rPr>
                <w:szCs w:val="18"/>
              </w:rPr>
            </w:pPr>
            <w:r w:rsidRPr="002D3859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2D3859">
              <w:rPr>
                <w:szCs w:val="18"/>
              </w:rPr>
              <w:t>Beleuchtung ist ausreichend</w:t>
            </w:r>
          </w:p>
          <w:p w14:paraId="78AD6482" w14:textId="335A1CEF" w:rsidR="00A1052A" w:rsidRDefault="002D3859" w:rsidP="002D3859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2D3859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2D3859">
              <w:rPr>
                <w:szCs w:val="18"/>
              </w:rPr>
              <w:t>keine Blendung durch Spiegelungen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5C09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4EA5A5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D9799C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29A7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DA6A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EDDB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CDD4E4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A238B88" w14:textId="77777777" w:rsidTr="00F4692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01AF9A2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78CEC" w14:textId="70CDC888" w:rsidR="00A1052A" w:rsidRPr="00ED66C9" w:rsidRDefault="00ED66C9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D66C9">
              <w:rPr>
                <w:szCs w:val="18"/>
              </w:rPr>
              <w:t>1.13 Raumbedarf/ Verkehrswege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281A" w14:textId="1FFA92A3" w:rsidR="00A1052A" w:rsidRPr="00ED66C9" w:rsidRDefault="00ED66C9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D66C9">
              <w:rPr>
                <w:szCs w:val="18"/>
              </w:rPr>
              <w:t>Steht an jedem Arbeitsplatz mind. eine freie Bewegungsfläche von 1,50m² zur Verfügung, die an keiner Stelle weniger als 1,00m breit ist? Sind Verkehrswege ausreichend breit, nicht eingeengt oder verstellt?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5CA4" w14:textId="266A7F69" w:rsidR="00A1052A" w:rsidRPr="00ED66C9" w:rsidRDefault="00ED66C9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D66C9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ED66C9">
              <w:rPr>
                <w:szCs w:val="18"/>
              </w:rPr>
              <w:t xml:space="preserve">Bewegungsfläche der Arbeitsplätze und </w:t>
            </w:r>
            <w:r w:rsidR="00844E11">
              <w:rPr>
                <w:szCs w:val="18"/>
              </w:rPr>
              <w:t xml:space="preserve">    </w:t>
            </w:r>
            <w:r w:rsidRPr="00ED66C9">
              <w:rPr>
                <w:szCs w:val="18"/>
              </w:rPr>
              <w:t>Verkehrswege ist ausreichend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7C85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EBD4D0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F40F1F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F643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3DFB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9DAC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73BBF3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71EFE9B" w14:textId="77777777" w:rsidTr="00F4692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0AC9F20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14360" w14:textId="6025C1DD" w:rsidR="00A1052A" w:rsidRPr="001C21B1" w:rsidRDefault="001C21B1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C21B1">
              <w:rPr>
                <w:szCs w:val="18"/>
              </w:rPr>
              <w:t>1.14 Einseitige dynamische 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8EEB" w14:textId="72C38BE3" w:rsidR="00A1052A" w:rsidRPr="001C21B1" w:rsidRDefault="001C21B1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C21B1">
              <w:rPr>
                <w:szCs w:val="18"/>
              </w:rPr>
              <w:t>Erfolgt eine häufig und länger andauernde Dateneingabe über die Tastatur oder das Tableau?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BB85" w14:textId="77777777" w:rsidR="00A1052A" w:rsidRDefault="001C21B1" w:rsidP="00AA4C20">
            <w:pPr>
              <w:spacing w:line="240" w:lineRule="auto"/>
              <w:jc w:val="left"/>
              <w:rPr>
                <w:szCs w:val="18"/>
              </w:rPr>
            </w:pPr>
            <w:r w:rsidRPr="002C409E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2C409E">
              <w:rPr>
                <w:szCs w:val="18"/>
              </w:rPr>
              <w:t>ja</w:t>
            </w:r>
          </w:p>
          <w:p w14:paraId="6711AD6D" w14:textId="7EEC0EAA" w:rsidR="00F4692E" w:rsidRDefault="00F4692E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>Vorsorgeuntersuchung Bildschirm wird angeboten.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7298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B42093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F67B07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A5F6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B1B3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0895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8119F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187ADE5" w14:textId="77777777" w:rsidTr="00F4692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B1A558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EFD7E" w14:textId="6D553856" w:rsidR="00A1052A" w:rsidRPr="00AB2696" w:rsidRDefault="00AB2696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B2696">
              <w:rPr>
                <w:szCs w:val="18"/>
              </w:rPr>
              <w:t>1.15 Haltungsarbeit/ Haltearbeit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BD7C" w14:textId="4AFE3CBE" w:rsidR="00A1052A" w:rsidRPr="00AB2696" w:rsidRDefault="00AB2696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B2696">
              <w:rPr>
                <w:szCs w:val="18"/>
              </w:rPr>
              <w:t>Ist unter dem Tisch ausreichend Beinraum</w:t>
            </w:r>
            <w:r>
              <w:rPr>
                <w:szCs w:val="18"/>
              </w:rPr>
              <w:t xml:space="preserve"> </w:t>
            </w:r>
            <w:r w:rsidRPr="00AB2696">
              <w:rPr>
                <w:szCs w:val="18"/>
              </w:rPr>
              <w:t xml:space="preserve"> vorhanden? Ist die Sitzhöhe über dem </w:t>
            </w:r>
            <w:r>
              <w:rPr>
                <w:szCs w:val="18"/>
              </w:rPr>
              <w:t xml:space="preserve">       </w:t>
            </w:r>
            <w:r w:rsidRPr="00AB2696">
              <w:rPr>
                <w:szCs w:val="18"/>
              </w:rPr>
              <w:t>Fußboden verstellbar?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02DC" w14:textId="08C14B59" w:rsidR="00AB2696" w:rsidRPr="00AB2696" w:rsidRDefault="00AB2696" w:rsidP="00AB2696">
            <w:pPr>
              <w:jc w:val="left"/>
              <w:rPr>
                <w:szCs w:val="18"/>
              </w:rPr>
            </w:pPr>
            <w:r w:rsidRPr="00AB2696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AB2696">
              <w:rPr>
                <w:szCs w:val="18"/>
              </w:rPr>
              <w:t>Beinraum ist ausreichend</w:t>
            </w:r>
          </w:p>
          <w:p w14:paraId="5CF541D8" w14:textId="7A74564B" w:rsidR="00A1052A" w:rsidRPr="00B5730A" w:rsidRDefault="00AB2696" w:rsidP="00AB2696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AB2696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AB2696">
              <w:rPr>
                <w:szCs w:val="18"/>
              </w:rPr>
              <w:t>Sitzhöhen sind verstellbar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BE8C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04E67B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AEEE6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C92D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AF92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466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649351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54D3932" w14:textId="77777777" w:rsidTr="00F4692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D26F68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D0FDA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2AD6" w14:textId="7C85A7A9" w:rsidR="00A1052A" w:rsidRPr="008139E8" w:rsidRDefault="008139E8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8139E8">
              <w:rPr>
                <w:szCs w:val="18"/>
              </w:rPr>
              <w:t>Wird das Körpergewicht beim Hinsetzen auch bei unterster Einstellung federnd abgefangen? Werden Fußstützen zur Verfügung gestellt?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2F5B" w14:textId="2AF03684" w:rsidR="008139E8" w:rsidRPr="008139E8" w:rsidRDefault="008139E8" w:rsidP="00B1321E">
            <w:pPr>
              <w:jc w:val="left"/>
              <w:rPr>
                <w:szCs w:val="18"/>
              </w:rPr>
            </w:pPr>
            <w:r w:rsidRPr="008139E8">
              <w:rPr>
                <w:szCs w:val="18"/>
              </w:rPr>
              <w:t>-</w:t>
            </w:r>
            <w:r w:rsidR="00B1321E">
              <w:rPr>
                <w:szCs w:val="18"/>
              </w:rPr>
              <w:t xml:space="preserve"> </w:t>
            </w:r>
            <w:r w:rsidRPr="008139E8">
              <w:rPr>
                <w:szCs w:val="18"/>
              </w:rPr>
              <w:t>Körpergewicht wird federnd abgefangen</w:t>
            </w:r>
          </w:p>
          <w:p w14:paraId="44062B55" w14:textId="5C683959" w:rsidR="00A1052A" w:rsidRPr="00B5730A" w:rsidRDefault="008139E8" w:rsidP="00B1321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8139E8">
              <w:rPr>
                <w:szCs w:val="18"/>
              </w:rPr>
              <w:t>-</w:t>
            </w:r>
            <w:r w:rsidR="00B1321E">
              <w:rPr>
                <w:szCs w:val="18"/>
              </w:rPr>
              <w:t xml:space="preserve"> </w:t>
            </w:r>
            <w:r w:rsidRPr="008139E8">
              <w:rPr>
                <w:szCs w:val="18"/>
              </w:rPr>
              <w:t>keine Fußstützen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942A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D3FEF2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8C6216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B4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7BCC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1072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22CA1F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176CC" w:rsidRPr="003F6AE6" w14:paraId="3C83C758" w14:textId="77777777" w:rsidTr="00F4692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663F0D7" w14:textId="77777777" w:rsidR="001176CC" w:rsidRPr="00BD31BD" w:rsidRDefault="001176CC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1B58A5" w14:textId="77777777" w:rsidR="001176CC" w:rsidRPr="00B5730A" w:rsidRDefault="001176CC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AB8C" w14:textId="77777777" w:rsidR="001176CC" w:rsidRPr="00B5730A" w:rsidRDefault="001176CC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1292" w14:textId="77777777" w:rsidR="001176CC" w:rsidRPr="00B5730A" w:rsidRDefault="001176CC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4CF98" w14:textId="77777777" w:rsidR="001176CC" w:rsidRPr="00A1052A" w:rsidRDefault="001176CC" w:rsidP="001176C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793367E" w14:textId="117CBD48" w:rsidR="001176CC" w:rsidRPr="00A1052A" w:rsidRDefault="001176CC" w:rsidP="001176C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E563E" w14:textId="78FF5B8E" w:rsidR="001176CC" w:rsidRPr="00A1052A" w:rsidRDefault="001176CC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F5386" w14:textId="6A7992C3" w:rsidR="001176CC" w:rsidRPr="00A1052A" w:rsidRDefault="00F144E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43510" w14:textId="17EE4498" w:rsidR="001176CC" w:rsidRPr="00A1052A" w:rsidRDefault="00F144E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4FE2C" w14:textId="77777777" w:rsidR="00C11982" w:rsidRPr="00A1052A" w:rsidRDefault="00C11982" w:rsidP="00C1198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C448A8C" w14:textId="5AC7949B" w:rsidR="001176CC" w:rsidRPr="00A1052A" w:rsidRDefault="00C11982" w:rsidP="00C1198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176CC" w:rsidRPr="003F6AE6" w14:paraId="53C7FA3C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3A760" w14:textId="77777777" w:rsidR="001176CC" w:rsidRPr="00BD31BD" w:rsidRDefault="001176CC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E8D3B5" w14:textId="77777777" w:rsidR="001176CC" w:rsidRPr="00B5730A" w:rsidRDefault="001176CC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ABAF" w14:textId="77777777" w:rsidR="001176CC" w:rsidRPr="00B5730A" w:rsidRDefault="001176CC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25C1" w14:textId="77777777" w:rsidR="001176CC" w:rsidRPr="00B5730A" w:rsidRDefault="001176CC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63C6F" w14:textId="77777777" w:rsidR="001176CC" w:rsidRPr="00A1052A" w:rsidRDefault="001176CC" w:rsidP="001176C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3FE1409" w14:textId="47F960E4" w:rsidR="001176CC" w:rsidRPr="00A1052A" w:rsidRDefault="001176CC" w:rsidP="001176C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37C94" w14:textId="2B249346" w:rsidR="001176CC" w:rsidRPr="00A1052A" w:rsidRDefault="001176CC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F1566" w14:textId="1F2F474E" w:rsidR="001176CC" w:rsidRPr="00A1052A" w:rsidRDefault="00F144E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4EFE0" w14:textId="2ACA3CEF" w:rsidR="001176CC" w:rsidRPr="00A1052A" w:rsidRDefault="00F144E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CE81C" w14:textId="77777777" w:rsidR="00C11982" w:rsidRPr="00A1052A" w:rsidRDefault="00C11982" w:rsidP="00C1198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2B34E1A" w14:textId="5F813FEE" w:rsidR="001176CC" w:rsidRPr="00A1052A" w:rsidRDefault="00C11982" w:rsidP="00C1198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176CC" w:rsidRPr="003F6AE6" w14:paraId="482356B7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D8D4E" w14:textId="77777777" w:rsidR="001176CC" w:rsidRPr="00BD31BD" w:rsidRDefault="001176CC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82AA4D" w14:textId="77777777" w:rsidR="001176CC" w:rsidRPr="00B5730A" w:rsidRDefault="001176CC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C11F5" w14:textId="77777777" w:rsidR="001176CC" w:rsidRPr="00B5730A" w:rsidRDefault="001176CC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B081" w14:textId="77777777" w:rsidR="001176CC" w:rsidRPr="00B5730A" w:rsidRDefault="001176CC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C0FF3" w14:textId="77777777" w:rsidR="001176CC" w:rsidRPr="00A1052A" w:rsidRDefault="001176CC" w:rsidP="001176C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A553029" w14:textId="5DDCCB45" w:rsidR="001176CC" w:rsidRPr="00A1052A" w:rsidRDefault="001176CC" w:rsidP="001176C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572EE" w14:textId="1A3BB471" w:rsidR="001176CC" w:rsidRPr="00A1052A" w:rsidRDefault="001176CC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6ECB9" w14:textId="14B05BDB" w:rsidR="001176CC" w:rsidRPr="00A1052A" w:rsidRDefault="00F144E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4745D" w14:textId="2B905BC4" w:rsidR="001176CC" w:rsidRPr="00A1052A" w:rsidRDefault="00F144E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0E87C" w14:textId="77777777" w:rsidR="00C11982" w:rsidRPr="00A1052A" w:rsidRDefault="00C11982" w:rsidP="00C1198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810D0B4" w14:textId="0B63AAC0" w:rsidR="001176CC" w:rsidRPr="00A1052A" w:rsidRDefault="00C11982" w:rsidP="00C1198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176CC" w:rsidRPr="003F6AE6" w14:paraId="2B96B226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E4B97" w14:textId="77777777" w:rsidR="001176CC" w:rsidRPr="00BD31BD" w:rsidRDefault="001176CC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B6980D" w14:textId="77777777" w:rsidR="001176CC" w:rsidRPr="00B5730A" w:rsidRDefault="001176CC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40D67" w14:textId="77777777" w:rsidR="001176CC" w:rsidRPr="00B5730A" w:rsidRDefault="001176CC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0ABA" w14:textId="77777777" w:rsidR="001176CC" w:rsidRPr="00B5730A" w:rsidRDefault="001176CC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29C95" w14:textId="77777777" w:rsidR="001176CC" w:rsidRPr="00A1052A" w:rsidRDefault="001176CC" w:rsidP="001176C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3AF4108" w14:textId="263DE12A" w:rsidR="001176CC" w:rsidRPr="00A1052A" w:rsidRDefault="001176CC" w:rsidP="001176C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ECA57" w14:textId="6AD39935" w:rsidR="001176CC" w:rsidRPr="00A1052A" w:rsidRDefault="00F144E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53DCE" w14:textId="20ED2DE9" w:rsidR="001176CC" w:rsidRPr="00A1052A" w:rsidRDefault="00F144E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0C548" w14:textId="53DE3D1A" w:rsidR="001176CC" w:rsidRPr="00A1052A" w:rsidRDefault="00C11982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8077B" w14:textId="77777777" w:rsidR="00C11982" w:rsidRPr="00A1052A" w:rsidRDefault="00C11982" w:rsidP="00C1198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CBD0C88" w14:textId="4A63B9E6" w:rsidR="001176CC" w:rsidRPr="00A1052A" w:rsidRDefault="00C11982" w:rsidP="00C1198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176CC" w:rsidRPr="003F6AE6" w14:paraId="2F299B54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D4326" w14:textId="77777777" w:rsidR="001176CC" w:rsidRPr="00BD31BD" w:rsidRDefault="001176CC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75C7C0" w14:textId="77777777" w:rsidR="001176CC" w:rsidRPr="00B5730A" w:rsidRDefault="001176CC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B40A" w14:textId="77777777" w:rsidR="001176CC" w:rsidRPr="00B5730A" w:rsidRDefault="001176CC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D2AD" w14:textId="77777777" w:rsidR="001176CC" w:rsidRPr="00B5730A" w:rsidRDefault="001176CC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3C45A" w14:textId="77777777" w:rsidR="001176CC" w:rsidRPr="00A1052A" w:rsidRDefault="001176CC" w:rsidP="001176C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5862F1B" w14:textId="58C07E18" w:rsidR="001176CC" w:rsidRPr="00A1052A" w:rsidRDefault="001176CC" w:rsidP="001176C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A0D2D" w14:textId="52A978F8" w:rsidR="001176CC" w:rsidRPr="00A1052A" w:rsidRDefault="00F144E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8668A" w14:textId="2922A209" w:rsidR="001176CC" w:rsidRPr="00A1052A" w:rsidRDefault="00F144E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2AB41" w14:textId="39EF796B" w:rsidR="001176CC" w:rsidRPr="00A1052A" w:rsidRDefault="00C11982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F7994" w14:textId="77777777" w:rsidR="00C11982" w:rsidRPr="00A1052A" w:rsidRDefault="00C11982" w:rsidP="00C1198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7E09E66" w14:textId="0E48187B" w:rsidR="001176CC" w:rsidRPr="00A1052A" w:rsidRDefault="00C11982" w:rsidP="00C1198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176CC" w:rsidRPr="003F6AE6" w14:paraId="09942E94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39A2F" w14:textId="77777777" w:rsidR="001176CC" w:rsidRPr="00BD31BD" w:rsidRDefault="001176CC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4EAFA6" w14:textId="77777777" w:rsidR="001176CC" w:rsidRPr="00B5730A" w:rsidRDefault="001176CC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6472" w14:textId="77777777" w:rsidR="001176CC" w:rsidRPr="00B5730A" w:rsidRDefault="001176CC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4E0A" w14:textId="77777777" w:rsidR="001176CC" w:rsidRPr="00B5730A" w:rsidRDefault="001176CC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250E8" w14:textId="77777777" w:rsidR="001176CC" w:rsidRPr="00A1052A" w:rsidRDefault="001176CC" w:rsidP="001176C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44DD3AB" w14:textId="32D6CD97" w:rsidR="001176CC" w:rsidRPr="00A1052A" w:rsidRDefault="001176CC" w:rsidP="001176C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DE851" w14:textId="4A929F87" w:rsidR="001176CC" w:rsidRPr="00A1052A" w:rsidRDefault="00F144E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630CF" w14:textId="35CAC471" w:rsidR="001176CC" w:rsidRPr="00A1052A" w:rsidRDefault="00F144E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B56AD" w14:textId="7C9C9F8B" w:rsidR="001176CC" w:rsidRPr="00A1052A" w:rsidRDefault="00C11982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FE7F1" w14:textId="77777777" w:rsidR="00C11982" w:rsidRPr="00A1052A" w:rsidRDefault="00C11982" w:rsidP="00C1198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109371C" w14:textId="6ED210C5" w:rsidR="001176CC" w:rsidRPr="00A1052A" w:rsidRDefault="00C11982" w:rsidP="00C1198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176CC" w:rsidRPr="003F6AE6" w14:paraId="62804DFF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D63CA" w14:textId="77777777" w:rsidR="001176CC" w:rsidRPr="00BD31BD" w:rsidRDefault="001176CC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39F04E" w14:textId="77777777" w:rsidR="001176CC" w:rsidRPr="00B5730A" w:rsidRDefault="001176CC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DBD2" w14:textId="77777777" w:rsidR="001176CC" w:rsidRPr="00B5730A" w:rsidRDefault="001176CC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C7F5" w14:textId="77777777" w:rsidR="001176CC" w:rsidRPr="00B5730A" w:rsidRDefault="001176CC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9F6B0" w14:textId="77777777" w:rsidR="001176CC" w:rsidRPr="00A1052A" w:rsidRDefault="001176CC" w:rsidP="001176C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0D0AC1E" w14:textId="2E99C02A" w:rsidR="001176CC" w:rsidRPr="00A1052A" w:rsidRDefault="001176CC" w:rsidP="001176C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7B186" w14:textId="7D0709FA" w:rsidR="001176CC" w:rsidRPr="00A1052A" w:rsidRDefault="00F144EE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2337C" w14:textId="441A4DF8" w:rsidR="001176CC" w:rsidRPr="00A1052A" w:rsidRDefault="00F144EE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DE4E0" w14:textId="1FA18678" w:rsidR="001176CC" w:rsidRPr="00A1052A" w:rsidRDefault="00C11982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A381A" w14:textId="77777777" w:rsidR="00C11982" w:rsidRPr="00A1052A" w:rsidRDefault="00C11982" w:rsidP="00C1198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552547F" w14:textId="4DA6EB87" w:rsidR="001176CC" w:rsidRPr="00A1052A" w:rsidRDefault="00C11982" w:rsidP="00C1198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2E98182B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05906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3E8898F9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37C254CF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A797B01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73088" behindDoc="0" locked="0" layoutInCell="1" allowOverlap="1" wp14:anchorId="6E82AF79" wp14:editId="2692A9B2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5AB66D4" id="Gerade Verbindung 17" o:spid="_x0000_s1026" style="position:absolute;z-index:2516730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170999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6F5EF9E1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53C6031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8430D38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3CDA37FE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9A51318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72DB2222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AA2CE90" w14:textId="267D5A87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Qualitätsmangement\01_Dokumentenmanagement\07_Arbeitssicherheit\ASA-001</w:t>
          </w:r>
          <w:r w:rsidR="00F4692E">
            <w:rPr>
              <w:rFonts w:ascii="Verdana" w:hAnsi="Verdana"/>
              <w:sz w:val="12"/>
            </w:rPr>
            <w:t>05</w:t>
          </w:r>
          <w:r w:rsidRPr="002007B4">
            <w:rPr>
              <w:rFonts w:ascii="Verdana" w:hAnsi="Verdana"/>
              <w:sz w:val="12"/>
            </w:rPr>
            <w:t xml:space="preserve"> - Gefährdungsbeurteilung </w:t>
          </w:r>
          <w:r w:rsidR="00F4692E">
            <w:rPr>
              <w:rFonts w:ascii="Verdana" w:hAnsi="Verdana"/>
              <w:sz w:val="12"/>
            </w:rPr>
            <w:t>Bildschirmarbeiten</w:t>
          </w:r>
        </w:p>
      </w:tc>
    </w:tr>
  </w:tbl>
  <w:p w14:paraId="5BB9588D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FABFD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720F12E6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6D90F6D3" w14:textId="77777777" w:rsidTr="008656D7">
      <w:trPr>
        <w:trHeight w:val="283"/>
      </w:trPr>
      <w:tc>
        <w:tcPr>
          <w:tcW w:w="8169" w:type="dxa"/>
        </w:tcPr>
        <w:p w14:paraId="4558AE10" w14:textId="1DE8F50F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01</w:t>
          </w:r>
          <w:r w:rsidR="00F4692E">
            <w:rPr>
              <w:rFonts w:ascii="Verdana" w:hAnsi="Verdana" w:cs="Arial"/>
              <w:b/>
            </w:rPr>
            <w:t>05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761A6491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CE4B22A" wp14:editId="0C93C955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7A91D81B" w14:textId="77777777" w:rsidTr="008656D7">
      <w:trPr>
        <w:trHeight w:val="567"/>
      </w:trPr>
      <w:tc>
        <w:tcPr>
          <w:tcW w:w="8169" w:type="dxa"/>
        </w:tcPr>
        <w:p w14:paraId="6D59E912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2D4F5173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56F470A2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481C7B2B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44416" behindDoc="0" locked="0" layoutInCell="1" allowOverlap="1" wp14:anchorId="1C9F6DB7" wp14:editId="2B40C2EC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220AEEB" id="Gerade Verbindung 15" o:spid="_x0000_s1026" style="position:absolute;z-index:25164441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009498">
    <w:abstractNumId w:val="0"/>
  </w:num>
  <w:num w:numId="2" w16cid:durableId="42950957">
    <w:abstractNumId w:val="6"/>
  </w:num>
  <w:num w:numId="3" w16cid:durableId="1936744019">
    <w:abstractNumId w:val="2"/>
  </w:num>
  <w:num w:numId="4" w16cid:durableId="1635065408">
    <w:abstractNumId w:val="3"/>
  </w:num>
  <w:num w:numId="5" w16cid:durableId="1983076262">
    <w:abstractNumId w:val="4"/>
  </w:num>
  <w:num w:numId="6" w16cid:durableId="1589003261">
    <w:abstractNumId w:val="7"/>
  </w:num>
  <w:num w:numId="7" w16cid:durableId="473529915">
    <w:abstractNumId w:val="1"/>
  </w:num>
  <w:num w:numId="8" w16cid:durableId="20795482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/>
  <w:defaultTabStop w:val="708"/>
  <w:autoHyphenation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23778"/>
    <w:rsid w:val="000327AD"/>
    <w:rsid w:val="00036BC4"/>
    <w:rsid w:val="00051516"/>
    <w:rsid w:val="00070671"/>
    <w:rsid w:val="000845EA"/>
    <w:rsid w:val="000C099F"/>
    <w:rsid w:val="000D5815"/>
    <w:rsid w:val="000F440F"/>
    <w:rsid w:val="00104639"/>
    <w:rsid w:val="00107F90"/>
    <w:rsid w:val="001176CC"/>
    <w:rsid w:val="00130EDB"/>
    <w:rsid w:val="001331DF"/>
    <w:rsid w:val="00172A00"/>
    <w:rsid w:val="001C21B1"/>
    <w:rsid w:val="001C30EF"/>
    <w:rsid w:val="001D17A4"/>
    <w:rsid w:val="001F0B10"/>
    <w:rsid w:val="002007B4"/>
    <w:rsid w:val="00222B0D"/>
    <w:rsid w:val="00232DEB"/>
    <w:rsid w:val="00242774"/>
    <w:rsid w:val="00267013"/>
    <w:rsid w:val="002C409E"/>
    <w:rsid w:val="002C7B1E"/>
    <w:rsid w:val="002D3859"/>
    <w:rsid w:val="002F24A2"/>
    <w:rsid w:val="002F6B41"/>
    <w:rsid w:val="003001EE"/>
    <w:rsid w:val="00325654"/>
    <w:rsid w:val="00382714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74997"/>
    <w:rsid w:val="0049367F"/>
    <w:rsid w:val="0049387B"/>
    <w:rsid w:val="004A3D89"/>
    <w:rsid w:val="004B1EA7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40C94"/>
    <w:rsid w:val="00560C30"/>
    <w:rsid w:val="005638B7"/>
    <w:rsid w:val="00572B37"/>
    <w:rsid w:val="0058477D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D35DD"/>
    <w:rsid w:val="0071154E"/>
    <w:rsid w:val="00713032"/>
    <w:rsid w:val="007238F1"/>
    <w:rsid w:val="00741866"/>
    <w:rsid w:val="00744E03"/>
    <w:rsid w:val="00752E82"/>
    <w:rsid w:val="00760EE8"/>
    <w:rsid w:val="007667E9"/>
    <w:rsid w:val="00793AB9"/>
    <w:rsid w:val="00794093"/>
    <w:rsid w:val="007C4A06"/>
    <w:rsid w:val="007D029A"/>
    <w:rsid w:val="0080584B"/>
    <w:rsid w:val="008139E8"/>
    <w:rsid w:val="00835840"/>
    <w:rsid w:val="00840823"/>
    <w:rsid w:val="0084196B"/>
    <w:rsid w:val="00844E11"/>
    <w:rsid w:val="00860E29"/>
    <w:rsid w:val="008656D7"/>
    <w:rsid w:val="00883376"/>
    <w:rsid w:val="008B106A"/>
    <w:rsid w:val="008C4495"/>
    <w:rsid w:val="008C6055"/>
    <w:rsid w:val="008E037F"/>
    <w:rsid w:val="008F2B47"/>
    <w:rsid w:val="00945571"/>
    <w:rsid w:val="009659CF"/>
    <w:rsid w:val="00972BE9"/>
    <w:rsid w:val="0098443E"/>
    <w:rsid w:val="0098468D"/>
    <w:rsid w:val="00987AEE"/>
    <w:rsid w:val="00993BCD"/>
    <w:rsid w:val="009A0F9C"/>
    <w:rsid w:val="00A1052A"/>
    <w:rsid w:val="00A16591"/>
    <w:rsid w:val="00A22829"/>
    <w:rsid w:val="00A41D37"/>
    <w:rsid w:val="00A64A9D"/>
    <w:rsid w:val="00A77778"/>
    <w:rsid w:val="00A921A8"/>
    <w:rsid w:val="00A92C31"/>
    <w:rsid w:val="00AA4C20"/>
    <w:rsid w:val="00AB2696"/>
    <w:rsid w:val="00B05CCB"/>
    <w:rsid w:val="00B1321E"/>
    <w:rsid w:val="00B33708"/>
    <w:rsid w:val="00B5730A"/>
    <w:rsid w:val="00B80707"/>
    <w:rsid w:val="00B8454A"/>
    <w:rsid w:val="00BC07E6"/>
    <w:rsid w:val="00BD31BD"/>
    <w:rsid w:val="00BD6F7D"/>
    <w:rsid w:val="00BF199D"/>
    <w:rsid w:val="00C11982"/>
    <w:rsid w:val="00C34AC4"/>
    <w:rsid w:val="00C877DE"/>
    <w:rsid w:val="00C878F6"/>
    <w:rsid w:val="00CA4492"/>
    <w:rsid w:val="00D12C2E"/>
    <w:rsid w:val="00D15A83"/>
    <w:rsid w:val="00D23EB2"/>
    <w:rsid w:val="00D36B9E"/>
    <w:rsid w:val="00D85F18"/>
    <w:rsid w:val="00DA0393"/>
    <w:rsid w:val="00DA407C"/>
    <w:rsid w:val="00DD5CBD"/>
    <w:rsid w:val="00E031FD"/>
    <w:rsid w:val="00E07F9D"/>
    <w:rsid w:val="00E15A8A"/>
    <w:rsid w:val="00E30E04"/>
    <w:rsid w:val="00E46740"/>
    <w:rsid w:val="00E543A8"/>
    <w:rsid w:val="00EB6F98"/>
    <w:rsid w:val="00ED66C9"/>
    <w:rsid w:val="00F07F95"/>
    <w:rsid w:val="00F144EE"/>
    <w:rsid w:val="00F4628F"/>
    <w:rsid w:val="00F4692E"/>
    <w:rsid w:val="00F56B56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7D4B8588"/>
  <w15:docId w15:val="{51B0A2BC-A003-40EE-B126-D80DBB82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36A284F-834F-44F2-8272-78DDB37A9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2025-07-30T13:29:00Z</dcterms:created>
  <dcterms:modified xsi:type="dcterms:W3CDTF">2025-07-30T13:29:00Z</dcterms:modified>
</cp:coreProperties>
</file>