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13E4A7FA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4008279E" w14:textId="70FC279A" w:rsidR="003F1C89" w:rsidRPr="00F90E92" w:rsidRDefault="00842C0C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Verpackung durch Packsize konfektioniert.</w:t>
            </w:r>
            <w:r w:rsidR="006C361A">
              <w:rPr>
                <w:b/>
                <w:sz w:val="20"/>
              </w:rPr>
              <w:t xml:space="preserve"> </w:t>
            </w:r>
          </w:p>
        </w:tc>
      </w:tr>
      <w:tr w:rsidR="003F1C89" w14:paraId="1EB8D52B" w14:textId="77777777" w:rsidTr="003F1C89">
        <w:tc>
          <w:tcPr>
            <w:tcW w:w="1609" w:type="dxa"/>
          </w:tcPr>
          <w:p w14:paraId="460CD18D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74CFDCBF" w14:textId="678C36C7" w:rsidR="003F1C89" w:rsidRDefault="00842C0C" w:rsidP="003F1C89">
            <w:r>
              <w:t>MT1</w:t>
            </w:r>
          </w:p>
        </w:tc>
        <w:tc>
          <w:tcPr>
            <w:tcW w:w="1418" w:type="dxa"/>
          </w:tcPr>
          <w:p w14:paraId="65547303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73CD1C05" w14:textId="31B3A7B4" w:rsidR="003F1C89" w:rsidRDefault="00842C0C">
            <w:r>
              <w:t>80</w:t>
            </w:r>
          </w:p>
        </w:tc>
      </w:tr>
      <w:tr w:rsidR="003F1C89" w14:paraId="17B419E9" w14:textId="77777777" w:rsidTr="003F1C89">
        <w:tc>
          <w:tcPr>
            <w:tcW w:w="1609" w:type="dxa"/>
          </w:tcPr>
          <w:p w14:paraId="33D69515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4A2224E3" w14:textId="75B3C1C6" w:rsidR="003F1C89" w:rsidRDefault="00842C0C">
            <w:r>
              <w:t>DM</w:t>
            </w:r>
          </w:p>
        </w:tc>
        <w:tc>
          <w:tcPr>
            <w:tcW w:w="1418" w:type="dxa"/>
          </w:tcPr>
          <w:p w14:paraId="1AEE05A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385B0AA4" w14:textId="3D4F8CF3" w:rsidR="003F1C89" w:rsidRDefault="00F417CC">
            <w:r>
              <w:t>21.07.2025</w:t>
            </w:r>
          </w:p>
        </w:tc>
      </w:tr>
    </w:tbl>
    <w:p w14:paraId="7352BB6F" w14:textId="77777777" w:rsidR="0053336B" w:rsidRDefault="0053336B" w:rsidP="003F1C89">
      <w:pPr>
        <w:ind w:left="-142"/>
        <w:rPr>
          <w:b/>
        </w:rPr>
      </w:pPr>
    </w:p>
    <w:p w14:paraId="47ED8F94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449DAD08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7FA9FD26" w14:textId="34140726" w:rsidR="00404EAA" w:rsidRPr="005F3CA9" w:rsidRDefault="00842C0C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12D1263C" wp14:editId="6170810F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F152D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6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619996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4DCFD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2BDF8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2ADEC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B1AD5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52F6A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FCC8881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0E3B7044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003E28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16079E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2F299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5C577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94F5A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A0FE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3F38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16C2E5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A362B3F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4EA95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C215E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CF802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7469C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09E8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1D091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F2DC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801DAD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4D4E170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B25FD5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75745C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FDC14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EC315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2E603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2E67B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4CA3E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037B98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E8CE99C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5D9290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08CDBD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C9826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9DADB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1D698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66D83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81338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AA1DC4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B5454C6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EEAE0A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B8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1EF617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D3A43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4F1C2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F900E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A38E5B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0991200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4200DF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53AC5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EC87BD" w14:textId="780E76B0" w:rsidR="00993BCD" w:rsidRPr="005F3CA9" w:rsidRDefault="00842C0C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7CB48CAE" wp14:editId="35577ACA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3E8933" id="Gerade Verbindung mit Pfeil 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0CC582D2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37985FEE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03878F3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6184C0C4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3CE40BC6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13A48C57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6C361A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AA89E2E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21C90382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6BA4EECC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3169F0E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7E9AEAC5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4CDF29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9F5AC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F28FC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831D16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FFB3A1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6C361A" w:rsidRPr="00290104" w14:paraId="5B19DB14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82D8C1E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51AD0" w14:textId="77777777" w:rsidR="006C361A" w:rsidRPr="00290104" w:rsidRDefault="006C361A" w:rsidP="006C361A">
            <w:pPr>
              <w:pStyle w:val="Textkrper"/>
              <w:rPr>
                <w:rFonts w:ascii="Verdana" w:hAnsi="Verdana" w:cs="Arial"/>
                <w:sz w:val="20"/>
              </w:rPr>
            </w:pPr>
            <w:r w:rsidRPr="00290104">
              <w:rPr>
                <w:rFonts w:ascii="Verdana" w:hAnsi="Verdana" w:cs="Arial"/>
                <w:sz w:val="20"/>
              </w:rPr>
              <w:t>1. Ungeschützt bewegte Maschinenteile</w:t>
            </w:r>
          </w:p>
          <w:p w14:paraId="0FC27515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601A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Ist für jede Energieart eine Hauptbefehlseinrichtung vorhanden? Sind Not-Aus- Schalteinrichtungen vorhanden,</w:t>
            </w:r>
          </w:p>
          <w:p w14:paraId="05FD8523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gekennzeichnet und leicht erreichbar? Sind die Stellteile gegen</w:t>
            </w:r>
          </w:p>
          <w:p w14:paraId="69E95253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unbeabsichtigte Bewegung gesichert? Sind die Schutzeinrichtungen wirksam?</w:t>
            </w:r>
          </w:p>
          <w:p w14:paraId="3708265A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0943" w14:textId="25B137ED" w:rsidR="006C361A" w:rsidRPr="00290104" w:rsidRDefault="00FC31E8" w:rsidP="000845EA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Schutzeinrichtungen sind vorhanden und sicher geschützt.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41C83" w14:textId="77777777" w:rsidR="006C361A" w:rsidRPr="00290104" w:rsidRDefault="006C361A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356D13D" w14:textId="77777777" w:rsidR="006C361A" w:rsidRPr="00290104" w:rsidRDefault="006C361A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4A5F08A" w14:textId="77777777" w:rsidR="006C361A" w:rsidRPr="00290104" w:rsidRDefault="006C361A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9E71B" w14:textId="77777777" w:rsidR="006C361A" w:rsidRPr="00290104" w:rsidRDefault="006C361A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3ABC9" w14:textId="77777777" w:rsidR="006C361A" w:rsidRPr="00290104" w:rsidRDefault="006C361A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2019A" w14:textId="77777777" w:rsidR="006C361A" w:rsidRPr="00290104" w:rsidRDefault="006C361A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67D46B00" w14:textId="77777777" w:rsidR="006C361A" w:rsidRPr="00290104" w:rsidRDefault="006C361A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32B6EF4B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F686AE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970B7" w14:textId="77777777" w:rsidR="006C361A" w:rsidRPr="00290104" w:rsidRDefault="006C361A" w:rsidP="006C361A">
            <w:pPr>
              <w:spacing w:before="0" w:after="0"/>
              <w:ind w:left="708" w:hanging="708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 xml:space="preserve">1.1 Teile mit gefährlichen </w:t>
            </w:r>
          </w:p>
          <w:p w14:paraId="0685FC78" w14:textId="77777777" w:rsidR="006C361A" w:rsidRPr="00290104" w:rsidRDefault="006C361A" w:rsidP="006C361A">
            <w:pPr>
              <w:spacing w:before="0" w:after="0"/>
              <w:ind w:left="708" w:hanging="708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2EDB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Ist der Kontakt zu scharfkantigen</w:t>
            </w:r>
          </w:p>
          <w:p w14:paraId="0F99684B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 xml:space="preserve">Teilen verhindert?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CBD5" w14:textId="392CD532" w:rsidR="006C361A" w:rsidRPr="00290104" w:rsidRDefault="00842C0C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Wird sichereingehalten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261E7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6C2A53F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44A42EB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613D5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3796A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5C9B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F87AAFA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67837A94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F06EC1C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9CBC2C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1.2 Bewegte Transportmittel,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C133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Werden die Maschinenbediener durch bewegte Transport- bzw. Arbeitsmittel gefährdet?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4D2A" w14:textId="77777777" w:rsidR="006C361A" w:rsidRDefault="00FC31E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Keine Gefährdung vorhanden.</w:t>
            </w:r>
          </w:p>
          <w:p w14:paraId="795F7380" w14:textId="30D17BFF" w:rsidR="00842C0C" w:rsidRPr="00290104" w:rsidRDefault="00842C0C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Gefahrenbereiche sind abgesichert.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EFB9F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E67E1FF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255C84F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23BEB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16935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E07FF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465914A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1A1E5BF1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A027089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3F969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1.3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E91E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Sind ortsfeste Maschinen standsicher aufgestellt und befestigt? Sind Werkstücke und Lagergeräte standsicher und handhabungssicher</w:t>
            </w:r>
          </w:p>
          <w:p w14:paraId="5E32F1AC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gelagert?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4227" w14:textId="5150CA1A" w:rsidR="006C361A" w:rsidRPr="00290104" w:rsidRDefault="00FC31E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Maschinen sind standsicher aufgestellt, Maschinenteile gesichert.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CB6E0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F3067A5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F050E97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D9530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14693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D6439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01AAAFD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6FFD44E2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9B9F097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F9001" w14:textId="77777777" w:rsidR="006C361A" w:rsidRPr="00290104" w:rsidRDefault="006C361A" w:rsidP="006C361A">
            <w:pPr>
              <w:pStyle w:val="Textkrper"/>
              <w:rPr>
                <w:rFonts w:ascii="Verdana" w:hAnsi="Verdana" w:cs="Arial"/>
                <w:sz w:val="20"/>
              </w:rPr>
            </w:pPr>
            <w:r w:rsidRPr="00290104">
              <w:rPr>
                <w:rFonts w:ascii="Verdana" w:hAnsi="Verdana" w:cs="Arial"/>
                <w:sz w:val="20"/>
              </w:rPr>
              <w:t>1.4 Sturz auf der Ebene,</w:t>
            </w:r>
          </w:p>
          <w:p w14:paraId="40543669" w14:textId="77777777" w:rsidR="006C361A" w:rsidRPr="00290104" w:rsidRDefault="006C361A" w:rsidP="006C361A">
            <w:pPr>
              <w:pStyle w:val="Textkrper"/>
              <w:rPr>
                <w:rFonts w:ascii="Verdana" w:hAnsi="Verdana" w:cs="Arial"/>
                <w:sz w:val="20"/>
              </w:rPr>
            </w:pPr>
            <w:r w:rsidRPr="00290104">
              <w:rPr>
                <w:rFonts w:ascii="Verdana" w:hAnsi="Verdana" w:cs="Arial"/>
                <w:sz w:val="20"/>
              </w:rPr>
              <w:t>Ausrutschen, Stolpern,</w:t>
            </w:r>
          </w:p>
          <w:p w14:paraId="79B82114" w14:textId="77777777" w:rsidR="006C361A" w:rsidRPr="00290104" w:rsidRDefault="006C361A" w:rsidP="006C361A">
            <w:pPr>
              <w:pStyle w:val="Textkrper"/>
              <w:rPr>
                <w:rFonts w:ascii="Verdana" w:hAnsi="Verdana" w:cs="Arial"/>
                <w:sz w:val="20"/>
              </w:rPr>
            </w:pPr>
            <w:r w:rsidRPr="00290104">
              <w:rPr>
                <w:rFonts w:ascii="Verdana" w:hAnsi="Verdana" w:cs="Arial"/>
                <w:sz w:val="20"/>
              </w:rPr>
              <w:t>Umknicken, Fehltreten</w:t>
            </w:r>
          </w:p>
          <w:p w14:paraId="27DA04DD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4ADA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 xml:space="preserve">Sind die Transportwege und Arbeitsflächen trittsicher und nicht </w:t>
            </w:r>
          </w:p>
          <w:p w14:paraId="03B992B9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eingeengt oder verstellt?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6AB3" w14:textId="3D700CBB" w:rsidR="006C361A" w:rsidRPr="00290104" w:rsidRDefault="00FC31E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Verkehrswege sind gekennzeichnet und freizuhalten.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FFDF0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790DC0C5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FA9300B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4CDD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8B121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00F8A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8D0DEBA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1FB0CB71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2487E99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D8E06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1.5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38DE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Ist die elektrische Ausrüstung ohne</w:t>
            </w:r>
          </w:p>
          <w:p w14:paraId="4EC8A1CC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sichtbare Mängel?</w:t>
            </w:r>
          </w:p>
          <w:p w14:paraId="01F3E069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Sind die Schutzmaßnahmen gegen gefährliche Körperströme angewendet und wirksam?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D2B2" w14:textId="35A00A0C" w:rsidR="006C361A" w:rsidRPr="00290104" w:rsidRDefault="00FC31E8" w:rsidP="007238F1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Regelmäßige Wartung durch eine Elektrofachkraft.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3B322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5A3C0039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AE1764E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461E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BE2E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BD263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C331B73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45FB2EA5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C797E86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7B7AB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1.6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DE8F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Werden bei der Maschinenbenutzung gefährliche Arbeitsstoffe frei oder werden dabei gefährliche Arbeitsstoffe benutzt?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D9B6" w14:textId="767D8107" w:rsidR="006C361A" w:rsidRPr="00290104" w:rsidRDefault="00FC31E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Nicht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FD2B8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20B387C8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26CBA35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03FB9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96617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E3795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DC6FD96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6588574B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0395C66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A9F27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1.7 Brandgefährdung</w:t>
            </w:r>
          </w:p>
          <w:p w14:paraId="1DD87CCD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durch Feststoffe, Flüssigkeiten,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91F4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Sind brennbare oder entzündliche Stoffe vorhanden und können diese durch die Maschinenbenutzung entzündet werden?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9C7B" w14:textId="77777777" w:rsidR="006C361A" w:rsidRDefault="00FC31E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Sind gesichert aufbewahrt und in der Handhabung geschützt.</w:t>
            </w:r>
            <w:r w:rsidR="00842C0C">
              <w:rPr>
                <w:rFonts w:eastAsia="Arial Unicode MS" w:cs="Arial Unicode MS"/>
                <w:sz w:val="20"/>
                <w:szCs w:val="20"/>
              </w:rPr>
              <w:t xml:space="preserve"> Nur Tagesbedarf an den Maschinen</w:t>
            </w:r>
            <w:r w:rsidR="00BB73F9">
              <w:rPr>
                <w:rFonts w:eastAsia="Arial Unicode MS" w:cs="Arial Unicode MS"/>
                <w:sz w:val="20"/>
                <w:szCs w:val="20"/>
              </w:rPr>
              <w:t>.</w:t>
            </w:r>
          </w:p>
          <w:p w14:paraId="3643EA13" w14:textId="6EF7A4C6" w:rsidR="00BB73F9" w:rsidRPr="00290104" w:rsidRDefault="00BB73F9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Staubgrenzwerte werden sicher eingehalten, wurde durch Messungen der BG bestätigt.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7A9BA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17B721B5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794EE20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02581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BA49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565A8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229B819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5CE94397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A89CBA3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5FB90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1.8 Kontakt mit heißen Medien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AADE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Besteht Gefährdung durch Kontakt mit heißen Medien oder Teilen bei der Benutzung der Maschine?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BB2C" w14:textId="3300554A" w:rsidR="006C361A" w:rsidRPr="00290104" w:rsidRDefault="00FC31E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Keine gefährlichen Bereiche.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46D7E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EC91A78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4094110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1E9FD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A6D51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0B788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419DC708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699E1018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BD2CED8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563040" w14:textId="77777777" w:rsidR="006C361A" w:rsidRPr="00290104" w:rsidRDefault="006C361A" w:rsidP="006C361A">
            <w:pPr>
              <w:pStyle w:val="Textkrper"/>
              <w:rPr>
                <w:rFonts w:ascii="Verdana" w:hAnsi="Verdana" w:cs="Arial"/>
                <w:sz w:val="20"/>
              </w:rPr>
            </w:pPr>
            <w:r w:rsidRPr="00290104">
              <w:rPr>
                <w:rFonts w:ascii="Verdana" w:hAnsi="Verdana" w:cs="Arial"/>
                <w:sz w:val="20"/>
              </w:rPr>
              <w:t>1.9 Lärm</w:t>
            </w:r>
          </w:p>
          <w:p w14:paraId="4285E3C9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7C60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Liegen Messergebnisse vor?</w:t>
            </w:r>
          </w:p>
          <w:p w14:paraId="4D3026FF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Handelt es sich um Lärmbereiche?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E059" w14:textId="23D4E767" w:rsidR="006C361A" w:rsidRPr="00290104" w:rsidRDefault="00842C0C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 xml:space="preserve">Kein Lärmbereich </w:t>
            </w:r>
            <w:r w:rsidR="004D06FF">
              <w:rPr>
                <w:rFonts w:eastAsia="Arial Unicode MS" w:cs="Arial Unicode MS"/>
                <w:sz w:val="20"/>
                <w:szCs w:val="20"/>
              </w:rPr>
              <w:t>,</w:t>
            </w:r>
            <w:r>
              <w:rPr>
                <w:rFonts w:eastAsia="Arial Unicode MS" w:cs="Arial Unicode MS"/>
                <w:sz w:val="20"/>
                <w:szCs w:val="20"/>
              </w:rPr>
              <w:t>gemessen 65-77dB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F9CC3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79DA3EE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5A6B90E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60E86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80C9D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8A605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5415F67E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2781C56E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DC5E21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40A07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1.10 Informationsaufnahme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9A11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Sind optische und akustische Signale bei der Maschinenbedienung in vollem Umfang wahrnehmbar?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4AD3" w14:textId="32E3C2E8" w:rsidR="006C361A" w:rsidRPr="00290104" w:rsidRDefault="00FC31E8" w:rsidP="005638B7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Sind nicht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379E2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137CF42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516F012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494E4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0CB11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B15A7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6B4A96A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29777261" w14:textId="77777777" w:rsidTr="00472EA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87FDB1D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05AC52" w14:textId="2D76E8C9" w:rsidR="006C361A" w:rsidRPr="00290104" w:rsidRDefault="00472EA1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Störung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95E4" w14:textId="38F75F6B" w:rsidR="006C361A" w:rsidRPr="00290104" w:rsidRDefault="00472EA1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Beseitigung der Störung nur von unterwiesenem Personal unter den in der Bedienungsanweisung beschriebenen Sicherheitsvorkehrungen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C221" w14:textId="77777777" w:rsidR="00472EA1" w:rsidRDefault="00472EA1" w:rsidP="00472EA1">
            <w:pPr>
              <w:pStyle w:val="Default"/>
            </w:pPr>
          </w:p>
          <w:p w14:paraId="17F131E6" w14:textId="77777777" w:rsidR="00472EA1" w:rsidRDefault="00472EA1" w:rsidP="00472EA1">
            <w:pPr>
              <w:pStyle w:val="Pa12"/>
              <w:spacing w:after="40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Verriegelung und Kennzeichnung </w:t>
            </w:r>
          </w:p>
          <w:p w14:paraId="1B140A17" w14:textId="77777777" w:rsidR="00472EA1" w:rsidRDefault="00472EA1" w:rsidP="00472EA1">
            <w:pPr>
              <w:pStyle w:val="Pa4"/>
              <w:spacing w:after="40"/>
              <w:jc w:val="both"/>
              <w:rPr>
                <w:sz w:val="15"/>
                <w:szCs w:val="15"/>
              </w:rPr>
            </w:pPr>
            <w:r>
              <w:rPr>
                <w:rStyle w:val="A10"/>
              </w:rPr>
              <w:t xml:space="preserve">Für Wartungs-, Reparatur- oder sonstige Eingriffe muss die Maschine wie folgt vorbereitet werden: </w:t>
            </w:r>
          </w:p>
          <w:p w14:paraId="6AD3DD69" w14:textId="77777777" w:rsidR="00472EA1" w:rsidRDefault="00472EA1" w:rsidP="00472EA1">
            <w:pPr>
              <w:pStyle w:val="Default"/>
              <w:numPr>
                <w:ilvl w:val="0"/>
                <w:numId w:val="9"/>
              </w:numPr>
              <w:spacing w:after="7"/>
              <w:ind w:left="360" w:hanging="360"/>
              <w:rPr>
                <w:color w:val="auto"/>
                <w:sz w:val="15"/>
                <w:szCs w:val="15"/>
              </w:rPr>
            </w:pPr>
            <w:r>
              <w:rPr>
                <w:rStyle w:val="A10"/>
                <w:color w:val="auto"/>
              </w:rPr>
              <w:t xml:space="preserve">Das Bedienpanel ausschalten (Windows 8 herunterfahren). </w:t>
            </w:r>
          </w:p>
          <w:p w14:paraId="5CE1E2CE" w14:textId="77777777" w:rsidR="00472EA1" w:rsidRDefault="00472EA1" w:rsidP="00472EA1">
            <w:pPr>
              <w:pStyle w:val="Default"/>
              <w:numPr>
                <w:ilvl w:val="0"/>
                <w:numId w:val="9"/>
              </w:numPr>
              <w:spacing w:after="7"/>
              <w:ind w:left="360" w:hanging="360"/>
              <w:rPr>
                <w:color w:val="auto"/>
                <w:sz w:val="15"/>
                <w:szCs w:val="15"/>
              </w:rPr>
            </w:pPr>
            <w:r>
              <w:rPr>
                <w:rStyle w:val="A10"/>
                <w:color w:val="auto"/>
              </w:rPr>
              <w:t xml:space="preserve">Den Hauptschalter auf AUS schalten (Abbildung 6.1). </w:t>
            </w:r>
          </w:p>
          <w:p w14:paraId="60C6D4C5" w14:textId="77777777" w:rsidR="00472EA1" w:rsidRDefault="00472EA1" w:rsidP="00472EA1">
            <w:pPr>
              <w:pStyle w:val="Default"/>
              <w:numPr>
                <w:ilvl w:val="0"/>
                <w:numId w:val="9"/>
              </w:numPr>
              <w:spacing w:after="7"/>
              <w:ind w:left="360" w:hanging="360"/>
              <w:rPr>
                <w:color w:val="auto"/>
                <w:sz w:val="15"/>
                <w:szCs w:val="15"/>
              </w:rPr>
            </w:pPr>
            <w:r>
              <w:rPr>
                <w:rStyle w:val="A10"/>
                <w:color w:val="auto"/>
              </w:rPr>
              <w:t xml:space="preserve">Den Hauptschalter der Druckluftversorgung auf AUS schalten (Abbildung 6.2). </w:t>
            </w:r>
          </w:p>
          <w:p w14:paraId="46DD84E6" w14:textId="77777777" w:rsidR="00472EA1" w:rsidRDefault="00472EA1" w:rsidP="00472EA1">
            <w:pPr>
              <w:pStyle w:val="Default"/>
              <w:numPr>
                <w:ilvl w:val="0"/>
                <w:numId w:val="9"/>
              </w:numPr>
              <w:spacing w:after="7"/>
              <w:ind w:left="360" w:hanging="360"/>
              <w:rPr>
                <w:color w:val="auto"/>
                <w:sz w:val="15"/>
                <w:szCs w:val="15"/>
              </w:rPr>
            </w:pPr>
            <w:r>
              <w:rPr>
                <w:rStyle w:val="A10"/>
                <w:color w:val="auto"/>
              </w:rPr>
              <w:t xml:space="preserve">ACHTUNG: Das Netzanschlusskabel vom Transformator abziehen! Der Transformator kann an unterschiedlichen Stellen aufgestellt sein; daher dem Kabel vom Schaltschrank zum Transformator folgen (Abbildung 6.3). </w:t>
            </w:r>
          </w:p>
          <w:p w14:paraId="3B4044A5" w14:textId="77777777" w:rsidR="00472EA1" w:rsidRDefault="00472EA1" w:rsidP="00472EA1">
            <w:pPr>
              <w:pStyle w:val="Default"/>
              <w:numPr>
                <w:ilvl w:val="0"/>
                <w:numId w:val="9"/>
              </w:numPr>
              <w:ind w:left="360" w:hanging="360"/>
              <w:rPr>
                <w:color w:val="auto"/>
                <w:sz w:val="15"/>
                <w:szCs w:val="15"/>
              </w:rPr>
            </w:pPr>
            <w:r>
              <w:rPr>
                <w:rStyle w:val="A10"/>
                <w:color w:val="auto"/>
              </w:rPr>
              <w:t xml:space="preserve">ACHTUNG: Den Druckluftschlauch mit Schnellkupplung von der Druckluftversorgung trennen! Die Schnellkupplung kann an unterschiedlichen Stellen installiert sein; daher dem Schlauch vom Pneumatikschrank zur Kupplung folgen (Abbildung 6.4). </w:t>
            </w:r>
          </w:p>
          <w:p w14:paraId="317305F9" w14:textId="77777777" w:rsidR="006C361A" w:rsidRPr="00290104" w:rsidRDefault="006C361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8F980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7486762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FB30A2B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9FF37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0DAE4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A24B0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29E2ED5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0DE3CF3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B446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FD4BE" w14:textId="77777777" w:rsidR="006C361A" w:rsidRPr="00290104" w:rsidRDefault="006C361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6BC5" w14:textId="77777777" w:rsidR="006C361A" w:rsidRPr="00290104" w:rsidRDefault="006C361A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29E0" w14:textId="77777777" w:rsidR="006C361A" w:rsidRPr="00290104" w:rsidRDefault="006C361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350E4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522FE7D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9DC13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C9680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67EED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FF614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3004F03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38FDFAF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B331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457D0" w14:textId="77777777" w:rsidR="006C361A" w:rsidRPr="00290104" w:rsidRDefault="006C361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8786" w14:textId="77777777" w:rsidR="006C361A" w:rsidRPr="00290104" w:rsidRDefault="006C361A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0C07" w14:textId="77777777" w:rsidR="006C361A" w:rsidRPr="00290104" w:rsidRDefault="006C361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73532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6509208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F3910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CF3D4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2DDC3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2623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38DE08A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4E42558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37A5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D5ADB" w14:textId="77777777" w:rsidR="006C361A" w:rsidRPr="00290104" w:rsidRDefault="006C361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59F5" w14:textId="77777777" w:rsidR="006C361A" w:rsidRPr="00290104" w:rsidRDefault="006C361A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C0AE" w14:textId="77777777" w:rsidR="006C361A" w:rsidRPr="00290104" w:rsidRDefault="006C361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2A149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764251B2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5143F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69506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FBC61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AADBB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68C7A643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52E4F04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8A357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F2562" w14:textId="77777777" w:rsidR="006C361A" w:rsidRPr="00290104" w:rsidRDefault="006C361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0635" w14:textId="77777777" w:rsidR="006C361A" w:rsidRPr="00290104" w:rsidRDefault="006C361A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DE6C" w14:textId="77777777" w:rsidR="006C361A" w:rsidRPr="00290104" w:rsidRDefault="006C361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D8D6F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13797A4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50E3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8D3ED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72588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7A4C1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6284B7F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</w:tbl>
    <w:p w14:paraId="33E27C8E" w14:textId="77777777" w:rsidR="001D17A4" w:rsidRPr="00290104" w:rsidRDefault="001D17A4" w:rsidP="00222B0D">
      <w:pPr>
        <w:rPr>
          <w:sz w:val="20"/>
          <w:szCs w:val="20"/>
        </w:rPr>
      </w:pPr>
    </w:p>
    <w:sectPr w:rsidR="001D17A4" w:rsidRPr="0029010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E4944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6561644A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02B477FD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76506A93" w14:textId="16BEBE6F" w:rsidR="0049387B" w:rsidRPr="00D23EB2" w:rsidRDefault="00842C0C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2A37057E" wp14:editId="175AF03B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1B9AB88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061585A3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72732417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606BDA1C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249B3CAB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F82276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F82276" w:rsidRPr="00C34AC4">
            <w:rPr>
              <w:rFonts w:ascii="Verdana" w:hAnsi="Verdana"/>
              <w:sz w:val="16"/>
            </w:rPr>
            <w:fldChar w:fldCharType="separate"/>
          </w:r>
          <w:r w:rsidR="006C361A">
            <w:rPr>
              <w:rFonts w:ascii="Verdana" w:hAnsi="Verdana"/>
              <w:noProof/>
              <w:sz w:val="16"/>
            </w:rPr>
            <w:t>1</w:t>
          </w:r>
          <w:r w:rsidR="00F82276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F82276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F82276" w:rsidRPr="00C34AC4">
            <w:rPr>
              <w:rFonts w:ascii="Verdana" w:hAnsi="Verdana"/>
              <w:sz w:val="16"/>
            </w:rPr>
            <w:fldChar w:fldCharType="separate"/>
          </w:r>
          <w:r w:rsidR="006C361A">
            <w:rPr>
              <w:rFonts w:ascii="Verdana" w:hAnsi="Verdana"/>
              <w:noProof/>
              <w:sz w:val="16"/>
            </w:rPr>
            <w:t>4</w:t>
          </w:r>
          <w:r w:rsidR="00F82276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19342298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63C7A7F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63E6F787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01FED80" w14:textId="420B1D62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842C0C">
            <w:rPr>
              <w:rFonts w:ascii="Verdana" w:hAnsi="Verdana"/>
              <w:sz w:val="12"/>
            </w:rPr>
            <w:t>80.0</w:t>
          </w:r>
          <w:r w:rsidRPr="002007B4">
            <w:rPr>
              <w:rFonts w:ascii="Verdana" w:hAnsi="Verdana"/>
              <w:sz w:val="12"/>
            </w:rPr>
            <w:t xml:space="preserve">- Gefährdungsbeurteilung </w:t>
          </w:r>
          <w:r w:rsidR="00B353B7">
            <w:rPr>
              <w:rFonts w:ascii="Verdana" w:hAnsi="Verdana"/>
              <w:sz w:val="12"/>
            </w:rPr>
            <w:t>Verpackung durch Packsize konfektioniert</w:t>
          </w:r>
        </w:p>
      </w:tc>
    </w:tr>
  </w:tbl>
  <w:p w14:paraId="2EB2E072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5FAF4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46335C22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188372BD" w14:textId="77777777" w:rsidTr="008656D7">
      <w:trPr>
        <w:trHeight w:val="283"/>
      </w:trPr>
      <w:tc>
        <w:tcPr>
          <w:tcW w:w="8169" w:type="dxa"/>
        </w:tcPr>
        <w:p w14:paraId="1E13AFE1" w14:textId="630B85C6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842C0C">
            <w:rPr>
              <w:rFonts w:ascii="Verdana" w:hAnsi="Verdana" w:cs="Arial"/>
              <w:b/>
            </w:rPr>
            <w:t>80</w:t>
          </w:r>
          <w:r w:rsidR="0049387B">
            <w:rPr>
              <w:rFonts w:ascii="Verdana" w:hAnsi="Verdana" w:cs="Arial"/>
              <w:b/>
            </w:rPr>
            <w:t>.</w:t>
          </w:r>
          <w:r w:rsidR="00B353B7">
            <w:rPr>
              <w:rFonts w:ascii="Verdana" w:hAnsi="Verdana" w:cs="Arial"/>
              <w:b/>
            </w:rPr>
            <w:t>1</w:t>
          </w:r>
        </w:p>
      </w:tc>
      <w:tc>
        <w:tcPr>
          <w:tcW w:w="7283" w:type="dxa"/>
          <w:vMerge w:val="restart"/>
        </w:tcPr>
        <w:p w14:paraId="744F127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6F0A82D5" wp14:editId="014A07B0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296A42AA" w14:textId="77777777" w:rsidTr="008656D7">
      <w:trPr>
        <w:trHeight w:val="567"/>
      </w:trPr>
      <w:tc>
        <w:tcPr>
          <w:tcW w:w="8169" w:type="dxa"/>
        </w:tcPr>
        <w:p w14:paraId="05D56F8A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6824C16B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651D203A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6C8C3551" w14:textId="7B566350" w:rsidR="0049387B" w:rsidRDefault="00842C0C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1015AA68" wp14:editId="50663043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94F7AD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D98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7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3805156">
    <w:abstractNumId w:val="1"/>
  </w:num>
  <w:num w:numId="2" w16cid:durableId="1768309895">
    <w:abstractNumId w:val="7"/>
  </w:num>
  <w:num w:numId="3" w16cid:durableId="1886941037">
    <w:abstractNumId w:val="3"/>
  </w:num>
  <w:num w:numId="4" w16cid:durableId="417558154">
    <w:abstractNumId w:val="4"/>
  </w:num>
  <w:num w:numId="5" w16cid:durableId="1285692535">
    <w:abstractNumId w:val="5"/>
  </w:num>
  <w:num w:numId="6" w16cid:durableId="1446997752">
    <w:abstractNumId w:val="8"/>
  </w:num>
  <w:num w:numId="7" w16cid:durableId="456221560">
    <w:abstractNumId w:val="2"/>
  </w:num>
  <w:num w:numId="8" w16cid:durableId="1730374664">
    <w:abstractNumId w:val="6"/>
  </w:num>
  <w:num w:numId="9" w16cid:durableId="215511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13959"/>
    <w:rsid w:val="00130EDB"/>
    <w:rsid w:val="001C30EF"/>
    <w:rsid w:val="001D17A4"/>
    <w:rsid w:val="001F0B10"/>
    <w:rsid w:val="002007B4"/>
    <w:rsid w:val="00222B0D"/>
    <w:rsid w:val="00232DEB"/>
    <w:rsid w:val="00242774"/>
    <w:rsid w:val="0029010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72EA1"/>
    <w:rsid w:val="0049367F"/>
    <w:rsid w:val="0049387B"/>
    <w:rsid w:val="004A3D89"/>
    <w:rsid w:val="004B545D"/>
    <w:rsid w:val="004D06FF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463AF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C361A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7D5850"/>
    <w:rsid w:val="0080584B"/>
    <w:rsid w:val="00835840"/>
    <w:rsid w:val="00840823"/>
    <w:rsid w:val="00842C0C"/>
    <w:rsid w:val="00860E29"/>
    <w:rsid w:val="008656D7"/>
    <w:rsid w:val="008B106A"/>
    <w:rsid w:val="008C4495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9D49C9"/>
    <w:rsid w:val="00A1052A"/>
    <w:rsid w:val="00A16591"/>
    <w:rsid w:val="00A22829"/>
    <w:rsid w:val="00A41CE8"/>
    <w:rsid w:val="00A41D37"/>
    <w:rsid w:val="00A64A9D"/>
    <w:rsid w:val="00A77778"/>
    <w:rsid w:val="00A92C31"/>
    <w:rsid w:val="00AA4C20"/>
    <w:rsid w:val="00AD4F77"/>
    <w:rsid w:val="00B05CCB"/>
    <w:rsid w:val="00B33708"/>
    <w:rsid w:val="00B353B7"/>
    <w:rsid w:val="00B5730A"/>
    <w:rsid w:val="00B80707"/>
    <w:rsid w:val="00B8454A"/>
    <w:rsid w:val="00BB73F9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B6F98"/>
    <w:rsid w:val="00F07F95"/>
    <w:rsid w:val="00F417CC"/>
    <w:rsid w:val="00F4628F"/>
    <w:rsid w:val="00F819A7"/>
    <w:rsid w:val="00F82276"/>
    <w:rsid w:val="00F90E92"/>
    <w:rsid w:val="00FC31E8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25258043"/>
  <w15:docId w15:val="{79A82AEB-3263-4ACE-B97F-DD1EDC21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6C361A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6C361A"/>
    <w:rPr>
      <w:rFonts w:ascii="Arial" w:eastAsia="Times New Roman" w:hAnsi="Arial" w:cs="Times New Roman"/>
      <w:sz w:val="24"/>
      <w:szCs w:val="20"/>
    </w:rPr>
  </w:style>
  <w:style w:type="paragraph" w:customStyle="1" w:styleId="Default">
    <w:name w:val="Default"/>
    <w:rsid w:val="00472E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12">
    <w:name w:val="Pa12"/>
    <w:basedOn w:val="Default"/>
    <w:next w:val="Default"/>
    <w:uiPriority w:val="99"/>
    <w:rsid w:val="00472EA1"/>
    <w:pPr>
      <w:spacing w:line="161" w:lineRule="atLeast"/>
    </w:pPr>
    <w:rPr>
      <w:color w:val="auto"/>
    </w:rPr>
  </w:style>
  <w:style w:type="paragraph" w:customStyle="1" w:styleId="Pa4">
    <w:name w:val="Pa4"/>
    <w:basedOn w:val="Default"/>
    <w:next w:val="Default"/>
    <w:uiPriority w:val="99"/>
    <w:rsid w:val="00472EA1"/>
    <w:pPr>
      <w:spacing w:line="161" w:lineRule="atLeast"/>
    </w:pPr>
    <w:rPr>
      <w:color w:val="auto"/>
    </w:rPr>
  </w:style>
  <w:style w:type="character" w:customStyle="1" w:styleId="A10">
    <w:name w:val="A10"/>
    <w:uiPriority w:val="99"/>
    <w:rsid w:val="00472EA1"/>
    <w:rPr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EF0D8229-33FA-448A-8554-EB6EE03BC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591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7</cp:revision>
  <cp:lastPrinted>2019-05-20T11:27:00Z</cp:lastPrinted>
  <dcterms:created xsi:type="dcterms:W3CDTF">2025-01-28T07:56:00Z</dcterms:created>
  <dcterms:modified xsi:type="dcterms:W3CDTF">2025-07-21T09:08:00Z</dcterms:modified>
</cp:coreProperties>
</file>