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569FEDC7" w:rsidR="003F1C89" w:rsidRPr="00F90E92" w:rsidRDefault="00F60C2B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Bildschirmarbeiten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4E13A6A3" w:rsidR="003F1C89" w:rsidRDefault="00F60C2B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7BBC9683" w:rsidR="003F1C89" w:rsidRDefault="00BA4805">
            <w:r>
              <w:t>130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62A304D2" w:rsidR="003F1C89" w:rsidRDefault="00F60C2B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6572BB12" w:rsidR="003F1C89" w:rsidRDefault="00023983">
            <w:r>
              <w:t>24.09.2025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DF2B9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29CAEF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05C15016" w:rsidR="0080584B" w:rsidRPr="00C070DB" w:rsidRDefault="00C070D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70DB">
              <w:rPr>
                <w:szCs w:val="18"/>
              </w:rPr>
              <w:t>1</w:t>
            </w:r>
            <w:r>
              <w:rPr>
                <w:szCs w:val="18"/>
              </w:rPr>
              <w:t>.1</w:t>
            </w:r>
            <w:r w:rsidRPr="00C070DB">
              <w:rPr>
                <w:szCs w:val="18"/>
              </w:rPr>
              <w:t xml:space="preserve"> Teile mit gefährlichen</w:t>
            </w:r>
            <w:r>
              <w:rPr>
                <w:szCs w:val="18"/>
              </w:rPr>
              <w:t xml:space="preserve">        </w:t>
            </w:r>
            <w:r w:rsidRPr="00C070DB">
              <w:rPr>
                <w:szCs w:val="18"/>
              </w:rPr>
              <w:t xml:space="preserve">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5893BCDB" w:rsidR="0080584B" w:rsidRPr="00C070DB" w:rsidRDefault="00C070D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070DB">
              <w:rPr>
                <w:szCs w:val="18"/>
              </w:rPr>
              <w:t>Ist das Mobiliar ohne verletzungsträchtige</w:t>
            </w:r>
            <w:r>
              <w:rPr>
                <w:szCs w:val="18"/>
              </w:rPr>
              <w:t xml:space="preserve">  </w:t>
            </w:r>
            <w:r w:rsidRPr="00C070DB">
              <w:rPr>
                <w:szCs w:val="18"/>
              </w:rPr>
              <w:t xml:space="preserve"> Kanten?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62CEFFCA" w:rsidR="0080584B" w:rsidRPr="00C070DB" w:rsidRDefault="00C070DB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10DBED87" w:rsidR="00A1052A" w:rsidRPr="00603F64" w:rsidRDefault="00603F6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03F64">
              <w:rPr>
                <w:szCs w:val="18"/>
              </w:rPr>
              <w:t>1.2 Unkontrollierte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209A70D" w:rsidR="00A1052A" w:rsidRPr="00603F64" w:rsidRDefault="00603F64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03F64">
              <w:rPr>
                <w:szCs w:val="18"/>
              </w:rPr>
              <w:t>Ist die Standsicherheit der Arbeitsmittel</w:t>
            </w:r>
            <w:r>
              <w:rPr>
                <w:szCs w:val="18"/>
              </w:rPr>
              <w:t xml:space="preserve">     </w:t>
            </w:r>
            <w:r w:rsidRPr="00603F64">
              <w:rPr>
                <w:szCs w:val="18"/>
              </w:rPr>
              <w:t xml:space="preserve"> gewährleistet?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5E3CD804" w:rsidR="00A1052A" w:rsidRDefault="00603F6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EF3D8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65EE9D02" w:rsidR="00A1052A" w:rsidRPr="00C500AA" w:rsidRDefault="00C500A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00AA">
              <w:rPr>
                <w:szCs w:val="18"/>
              </w:rPr>
              <w:t xml:space="preserve">1.3 Sturz auf der Ebene, </w:t>
            </w:r>
            <w:r>
              <w:rPr>
                <w:szCs w:val="18"/>
              </w:rPr>
              <w:t xml:space="preserve">           </w:t>
            </w:r>
            <w:r w:rsidRPr="00C500AA">
              <w:rPr>
                <w:szCs w:val="18"/>
              </w:rPr>
              <w:t>Ausrutschen, Stolpern,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48C76E11" w:rsidR="00A1052A" w:rsidRPr="00C500AA" w:rsidRDefault="00C500A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500AA">
              <w:rPr>
                <w:szCs w:val="18"/>
              </w:rPr>
              <w:t>Sind Verkehrswege und Bewegungsflächen eben, rutschhemmend und ohne Stolperstellen? Bestehen Höhenunterschiede &gt; 4mm?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167B139E" w:rsidR="00A1052A" w:rsidRPr="003F794F" w:rsidRDefault="003F794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F794F">
              <w:rPr>
                <w:szCs w:val="18"/>
              </w:rPr>
              <w:t>Ja, Fahrwege sind gekennzeichnet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1113DCD7" w:rsidR="00A1052A" w:rsidRPr="003F794F" w:rsidRDefault="003F794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F794F">
              <w:rPr>
                <w:szCs w:val="18"/>
              </w:rPr>
              <w:t>1.4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4CB11F15" w:rsidR="00A1052A" w:rsidRPr="003F794F" w:rsidRDefault="003F794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F794F">
              <w:rPr>
                <w:szCs w:val="18"/>
              </w:rPr>
              <w:t>Sind die elektrischen Anlagen und</w:t>
            </w:r>
            <w:r>
              <w:rPr>
                <w:szCs w:val="18"/>
              </w:rPr>
              <w:t xml:space="preserve">              </w:t>
            </w:r>
            <w:r w:rsidRPr="003F794F">
              <w:rPr>
                <w:szCs w:val="18"/>
              </w:rPr>
              <w:t xml:space="preserve"> Betriebsmittel, z.B. Anschlüsse und</w:t>
            </w:r>
            <w:r>
              <w:rPr>
                <w:szCs w:val="18"/>
              </w:rPr>
              <w:t xml:space="preserve">          </w:t>
            </w:r>
            <w:r w:rsidRPr="003F794F">
              <w:rPr>
                <w:szCs w:val="18"/>
              </w:rPr>
              <w:t xml:space="preserve"> Elektroleitungen, ohne sichtbare Mängel?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3C9CD61E" w:rsidR="00A1052A" w:rsidRPr="003F794F" w:rsidRDefault="003F794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F794F">
              <w:rPr>
                <w:szCs w:val="18"/>
              </w:rPr>
              <w:t>Ja, jährliche Prüfung durch die</w:t>
            </w:r>
            <w:r>
              <w:rPr>
                <w:szCs w:val="18"/>
              </w:rPr>
              <w:t xml:space="preserve">               </w:t>
            </w:r>
            <w:r w:rsidRPr="003F794F">
              <w:rPr>
                <w:szCs w:val="18"/>
              </w:rPr>
              <w:t xml:space="preserve"> Elektrofachkraft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5B6BA009" w:rsidR="00A1052A" w:rsidRPr="00A82189" w:rsidRDefault="00A8218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2189">
              <w:rPr>
                <w:szCs w:val="18"/>
              </w:rPr>
              <w:t>1.5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1B5B71A1" w:rsidR="00A1052A" w:rsidRPr="00A82189" w:rsidRDefault="00A8218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2189">
              <w:rPr>
                <w:szCs w:val="18"/>
              </w:rPr>
              <w:t>Entsteht Geruchsbelästigung bei Laserdruckern?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1AC69528" w:rsidR="00A1052A" w:rsidRPr="00A82189" w:rsidRDefault="00A8218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A82189">
              <w:rPr>
                <w:szCs w:val="18"/>
              </w:rPr>
              <w:t>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0C86D9DE" w:rsidR="00A1052A" w:rsidRPr="00A82189" w:rsidRDefault="00A8218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2189">
              <w:rPr>
                <w:szCs w:val="18"/>
              </w:rPr>
              <w:t>1.6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719CC29A" w:rsidR="00A1052A" w:rsidRPr="00A82189" w:rsidRDefault="00A8218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2189">
              <w:rPr>
                <w:szCs w:val="18"/>
              </w:rPr>
              <w:t xml:space="preserve">Wird nur geeignetes Papier und Toner </w:t>
            </w:r>
            <w:r>
              <w:rPr>
                <w:szCs w:val="18"/>
              </w:rPr>
              <w:t xml:space="preserve">        </w:t>
            </w:r>
            <w:r w:rsidRPr="00A82189">
              <w:rPr>
                <w:szCs w:val="18"/>
              </w:rPr>
              <w:t>verwendet?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0ACF0D53" w:rsidR="00A1052A" w:rsidRDefault="00A82189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430A12CD" w:rsidR="00A1052A" w:rsidRPr="007D470E" w:rsidRDefault="007D47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D470E">
              <w:rPr>
                <w:szCs w:val="18"/>
              </w:rPr>
              <w:t>1.7 Elektrostatische Aufladungen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63269D35" w:rsidR="00A1052A" w:rsidRPr="007D470E" w:rsidRDefault="007D47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D470E">
              <w:rPr>
                <w:szCs w:val="18"/>
              </w:rPr>
              <w:t xml:space="preserve">Treten unangenehme elektrostatische </w:t>
            </w:r>
            <w:r>
              <w:rPr>
                <w:szCs w:val="18"/>
              </w:rPr>
              <w:t xml:space="preserve">        </w:t>
            </w:r>
            <w:r w:rsidRPr="007D470E">
              <w:rPr>
                <w:szCs w:val="18"/>
              </w:rPr>
              <w:t>Aufladungen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33A4F2B3" w:rsidR="00A1052A" w:rsidRDefault="007D470E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A82189">
              <w:rPr>
                <w:szCs w:val="18"/>
              </w:rPr>
              <w:t>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2D7A70A7" w:rsidR="00A1052A" w:rsidRPr="007D470E" w:rsidRDefault="007D470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7D470E">
              <w:rPr>
                <w:szCs w:val="18"/>
              </w:rPr>
              <w:t>1.8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39C441C6" w:rsidR="00A1052A" w:rsidRPr="00F03C6B" w:rsidRDefault="00F03C6B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03C6B">
              <w:rPr>
                <w:szCs w:val="18"/>
              </w:rPr>
              <w:t>Liegt der Beurteilungspegel bei höchstens 55 dB(A)?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E21B" w14:textId="53B80D97" w:rsidR="00F03C6B" w:rsidRPr="00F03C6B" w:rsidRDefault="00F03C6B" w:rsidP="00F03C6B">
            <w:pPr>
              <w:jc w:val="left"/>
              <w:rPr>
                <w:szCs w:val="18"/>
              </w:rPr>
            </w:pPr>
            <w:r w:rsidRPr="00F03C6B">
              <w:rPr>
                <w:szCs w:val="18"/>
              </w:rPr>
              <w:t>Im Büro 37 dB</w:t>
            </w:r>
            <w:r>
              <w:rPr>
                <w:szCs w:val="18"/>
              </w:rPr>
              <w:t>.</w:t>
            </w:r>
          </w:p>
          <w:p w14:paraId="66099A76" w14:textId="4784E035" w:rsidR="00A1052A" w:rsidRDefault="00F03C6B" w:rsidP="00F03C6B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F03C6B">
              <w:rPr>
                <w:szCs w:val="18"/>
              </w:rPr>
              <w:t>In der Gießerei 64 dB, Mitarbeiter tragen</w:t>
            </w:r>
            <w:r>
              <w:rPr>
                <w:szCs w:val="18"/>
              </w:rPr>
              <w:t xml:space="preserve">    </w:t>
            </w:r>
            <w:r w:rsidRPr="00F03C6B">
              <w:rPr>
                <w:szCs w:val="18"/>
              </w:rPr>
              <w:t xml:space="preserve"> Gehörschutz</w:t>
            </w:r>
            <w:r>
              <w:rPr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47896B57" w:rsidR="00A1052A" w:rsidRPr="006F3EA6" w:rsidRDefault="006F3EA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F3EA6">
              <w:rPr>
                <w:szCs w:val="18"/>
              </w:rPr>
              <w:t>1.9 Ionisierende Strahlung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3000734D" w:rsidR="00A1052A" w:rsidRPr="006F3EA6" w:rsidRDefault="006F3EA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F3EA6">
              <w:rPr>
                <w:szCs w:val="18"/>
              </w:rPr>
              <w:t xml:space="preserve">Entsprechen die Bildschirme der </w:t>
            </w:r>
            <w:r w:rsidR="00C513E0" w:rsidRPr="006F3EA6">
              <w:rPr>
                <w:szCs w:val="18"/>
              </w:rPr>
              <w:t>TCO-Norm</w:t>
            </w:r>
            <w:r w:rsidRPr="006F3EA6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24A98F67" w:rsidR="00A1052A" w:rsidRDefault="006F3EA6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3F3C61DB" w:rsidR="00A1052A" w:rsidRPr="006F3EA6" w:rsidRDefault="006F3EA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F3EA6">
              <w:rPr>
                <w:szCs w:val="18"/>
              </w:rPr>
              <w:t>1.10 Elektromagnetische Felder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43B87BD0" w:rsidR="00A1052A" w:rsidRPr="006F3EA6" w:rsidRDefault="006F3EA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F3EA6">
              <w:rPr>
                <w:szCs w:val="18"/>
              </w:rPr>
              <w:t>Sind die Bildschirmgeräte ab Baujahr 1997 nach dem Gerätesicherheitsgesetz mit dem</w:t>
            </w:r>
            <w:r>
              <w:rPr>
                <w:szCs w:val="18"/>
              </w:rPr>
              <w:t xml:space="preserve">          </w:t>
            </w:r>
            <w:r w:rsidRPr="006F3EA6">
              <w:rPr>
                <w:szCs w:val="18"/>
              </w:rPr>
              <w:t xml:space="preserve"> CE-Kennzeichen versehen?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01D53811" w:rsidR="00A1052A" w:rsidRDefault="006F3EA6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352CCAAC" w:rsidR="00A1052A" w:rsidRPr="004F1B0A" w:rsidRDefault="004F1B0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F1B0A">
              <w:rPr>
                <w:szCs w:val="18"/>
              </w:rPr>
              <w:t>1.11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2D9689EB" w:rsidR="00A1052A" w:rsidRPr="004F1B0A" w:rsidRDefault="004F1B0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F1B0A">
              <w:rPr>
                <w:szCs w:val="18"/>
              </w:rPr>
              <w:t>Beträgt die Raumtemperatur mind. 20°C und bei hoher Außentemperatur max. 26°C? Führt die Sonneneinstrahlung zu unangenehmer Wärmeeinwirkung?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1C219340" w:rsidR="00A1052A" w:rsidRDefault="008733C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0792A48C" w:rsidR="00A1052A" w:rsidRPr="004F1B0A" w:rsidRDefault="004F1B0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F1B0A">
              <w:rPr>
                <w:szCs w:val="18"/>
              </w:rPr>
              <w:t>1.12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1976599" w:rsidR="00A1052A" w:rsidRPr="004F1B0A" w:rsidRDefault="004F1B0A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4F1B0A">
              <w:rPr>
                <w:szCs w:val="18"/>
              </w:rPr>
              <w:t>Beträgt die mittlere Beleuchtungsstärke mind. 500lx? Tritt Blendung durch Spiegelungen hoher Leuchtdichten auf glänzenden Flächen auf?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5ABE9AD0" w:rsidR="00A1052A" w:rsidRPr="004F1B0A" w:rsidRDefault="004F1B0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4F1B0A">
              <w:rPr>
                <w:szCs w:val="18"/>
              </w:rPr>
              <w:t>Beleuchtungsstärke ist ausreichend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400844E9" w:rsidR="00A1052A" w:rsidRPr="00E67DA4" w:rsidRDefault="00E67DA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67DA4">
              <w:rPr>
                <w:szCs w:val="18"/>
              </w:rPr>
              <w:t>1.13 Raumbedarf/ 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1917387D" w:rsidR="00A1052A" w:rsidRPr="00E67DA4" w:rsidRDefault="00E67DA4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67DA4">
              <w:rPr>
                <w:szCs w:val="18"/>
              </w:rPr>
              <w:t>Steht an jedem Arbeitsplatz mind. eine freie Bewegungsfläche von 1,50m² zur Verfügung, die an keiner Stelle weniger als 1,00m breit ist? Sind Verkehrswege ausreichend breit, nicht 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2266D06F" w:rsidR="00A1052A" w:rsidRPr="00E67DA4" w:rsidRDefault="00E67DA4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67DA4">
              <w:rPr>
                <w:szCs w:val="18"/>
              </w:rPr>
              <w:t>Fahrwege sind gekennzeichnet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492C08FD" w:rsidR="00A1052A" w:rsidRPr="00892385" w:rsidRDefault="0089238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92385">
              <w:rPr>
                <w:szCs w:val="18"/>
              </w:rPr>
              <w:t>1.14 Einseitige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55A7CDD7" w:rsidR="00A1052A" w:rsidRPr="00892385" w:rsidRDefault="00892385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92385">
              <w:rPr>
                <w:szCs w:val="18"/>
              </w:rPr>
              <w:t>Erfolgt eine häufig und länger andauernde Dateneingabe über die Tastatur oder das Tableau?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00461CD8" w:rsidR="00A1052A" w:rsidRPr="00892385" w:rsidRDefault="0089238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92385">
              <w:rPr>
                <w:szCs w:val="18"/>
              </w:rPr>
              <w:t>Kurzzeitige Arbeitsphasen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538BF119" w:rsidR="00A1052A" w:rsidRPr="006842C6" w:rsidRDefault="006842C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842C6">
              <w:rPr>
                <w:szCs w:val="18"/>
              </w:rPr>
              <w:t>1.15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BBBDFAC" w:rsidR="00A1052A" w:rsidRPr="006842C6" w:rsidRDefault="006842C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842C6">
              <w:rPr>
                <w:szCs w:val="18"/>
              </w:rPr>
              <w:t>Ist unter dem Tisch ausreichend Beinraum</w:t>
            </w:r>
            <w:r>
              <w:rPr>
                <w:szCs w:val="18"/>
              </w:rPr>
              <w:t xml:space="preserve"> </w:t>
            </w:r>
            <w:r w:rsidRPr="006842C6">
              <w:rPr>
                <w:szCs w:val="18"/>
              </w:rPr>
              <w:t xml:space="preserve"> vorhanden? Ist die Sitzhöhe über dem </w:t>
            </w:r>
            <w:r>
              <w:rPr>
                <w:szCs w:val="18"/>
              </w:rPr>
              <w:t xml:space="preserve">       </w:t>
            </w:r>
            <w:r w:rsidRPr="006842C6">
              <w:rPr>
                <w:szCs w:val="18"/>
              </w:rPr>
              <w:t>Fußboden verstellbar?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0194DC11" w:rsidR="00A1052A" w:rsidRPr="006842C6" w:rsidRDefault="006842C6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842C6">
              <w:rPr>
                <w:szCs w:val="18"/>
              </w:rPr>
              <w:t>Verstellbarer Stuhl, Stehhilfe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62CF6E85" w:rsidR="00A1052A" w:rsidRPr="006842C6" w:rsidRDefault="006842C6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842C6">
              <w:rPr>
                <w:szCs w:val="18"/>
              </w:rPr>
              <w:t>Wird das Körpergewicht beim Hinsetzen auch bei unterster Einstellung federnd abgefangen? Werden Fußstützen zur Verfügung gestellt?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5B2C3610" w:rsidR="00A1052A" w:rsidRPr="00B5730A" w:rsidRDefault="006842C6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A82189">
              <w:rPr>
                <w:szCs w:val="18"/>
              </w:rPr>
              <w:t>Nein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36A6D273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A86C4B" w14:textId="77777777" w:rsidR="00B566F2" w:rsidRPr="00BD31BD" w:rsidRDefault="00B566F2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F6824" w14:textId="77777777" w:rsidR="00B566F2" w:rsidRPr="00B5730A" w:rsidRDefault="00B566F2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0052" w14:textId="7079B2B3" w:rsidR="00B566F2" w:rsidRPr="00B566F2" w:rsidRDefault="00B566F2" w:rsidP="004B1EA7">
            <w:pPr>
              <w:spacing w:line="240" w:lineRule="auto"/>
              <w:jc w:val="left"/>
              <w:rPr>
                <w:szCs w:val="18"/>
              </w:rPr>
            </w:pPr>
            <w:r w:rsidRPr="00B566F2">
              <w:rPr>
                <w:szCs w:val="18"/>
              </w:rPr>
              <w:t>Kann der Bildschirm nach vorn geneigt werden? Ist der Bildschirm frei aufgestellt und drehbar? Liegt die oberste Zeile des Bildschirmtextes nicht über Augenhöhe?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426D" w14:textId="6891B130" w:rsidR="00B566F2" w:rsidRDefault="00B566F2" w:rsidP="00AA4C20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231D6F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8891403" w14:textId="6A2D36D7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1645A" w14:textId="1AD770D4" w:rsidR="00B566F2" w:rsidRPr="00A1052A" w:rsidRDefault="00C513E0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37915" w14:textId="52650473" w:rsidR="00B566F2" w:rsidRPr="00A1052A" w:rsidRDefault="00C513E0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8F0CB" w14:textId="2E602184" w:rsidR="00B566F2" w:rsidRPr="00A1052A" w:rsidRDefault="00C513E0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98400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64A979A" w14:textId="33D9BF4E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77ED3942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7F963D" w14:textId="77777777" w:rsidR="00B566F2" w:rsidRPr="00BD31BD" w:rsidRDefault="00B566F2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34C57" w14:textId="77777777" w:rsidR="00B566F2" w:rsidRPr="00B5730A" w:rsidRDefault="00B566F2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AFEC" w14:textId="4B0ACEDF" w:rsidR="00B566F2" w:rsidRPr="00B566F2" w:rsidRDefault="00B566F2" w:rsidP="004B1EA7">
            <w:pPr>
              <w:spacing w:line="240" w:lineRule="auto"/>
              <w:jc w:val="left"/>
              <w:rPr>
                <w:szCs w:val="18"/>
              </w:rPr>
            </w:pPr>
            <w:r w:rsidRPr="00B566F2">
              <w:rPr>
                <w:szCs w:val="18"/>
              </w:rPr>
              <w:t>Sind optimale Sitzhaltungen möglich? Besteht trotz Tageslichteinfall ein ausreichender</w:t>
            </w:r>
            <w:r>
              <w:rPr>
                <w:szCs w:val="18"/>
              </w:rPr>
              <w:t xml:space="preserve">     </w:t>
            </w:r>
            <w:r w:rsidRPr="00B566F2">
              <w:rPr>
                <w:szCs w:val="18"/>
              </w:rPr>
              <w:t xml:space="preserve"> Kontrast auf dem Bildschirm?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D691" w14:textId="640859E0" w:rsidR="00B566F2" w:rsidRDefault="00B566F2" w:rsidP="00AA4C20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48F0F46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FD2663" w14:textId="3F49D73B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64FCC" w14:textId="56103FCB" w:rsidR="00B566F2" w:rsidRPr="00A1052A" w:rsidRDefault="00C513E0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028E9" w14:textId="5C9E2B6F" w:rsidR="00B566F2" w:rsidRPr="00A1052A" w:rsidRDefault="00C513E0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E70BF" w14:textId="38F28325" w:rsidR="00B566F2" w:rsidRPr="00A1052A" w:rsidRDefault="00C513E0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8C357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C84434" w14:textId="378A9DBF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35C1F0BE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9C4E76" w14:textId="77777777" w:rsidR="00B566F2" w:rsidRPr="00BD31BD" w:rsidRDefault="00B566F2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B0EBC" w14:textId="409214C0" w:rsidR="00B566F2" w:rsidRPr="00B566F2" w:rsidRDefault="00B566F2" w:rsidP="00B566F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566F2">
              <w:rPr>
                <w:szCs w:val="18"/>
              </w:rPr>
              <w:t>1.16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12488" w14:textId="67F0CA73" w:rsidR="00B566F2" w:rsidRPr="00B15023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 w:rsidRPr="00B15023">
              <w:rPr>
                <w:szCs w:val="18"/>
              </w:rPr>
              <w:t>Beträgt der Sehabstand zum Bildschirm mind. 600 mm? Sind Zeichen auf dem Bildschirm</w:t>
            </w:r>
            <w:r>
              <w:rPr>
                <w:szCs w:val="18"/>
              </w:rPr>
              <w:t xml:space="preserve"> </w:t>
            </w:r>
            <w:r w:rsidRPr="00B15023">
              <w:rPr>
                <w:szCs w:val="18"/>
              </w:rPr>
              <w:t xml:space="preserve"> ausreichend groß dargestellt? Ist die</w:t>
            </w:r>
            <w:r>
              <w:rPr>
                <w:szCs w:val="18"/>
              </w:rPr>
              <w:t xml:space="preserve">          </w:t>
            </w:r>
            <w:r w:rsidRPr="00B15023">
              <w:rPr>
                <w:szCs w:val="18"/>
              </w:rPr>
              <w:t xml:space="preserve"> Darstellung auf dem Bildschirm flimmerfrei?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2DE7" w14:textId="009C5928" w:rsidR="00B566F2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D2D45E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4CF1C" w14:textId="4929DD22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A36FE" w14:textId="486C333A" w:rsidR="00B566F2" w:rsidRPr="00A1052A" w:rsidRDefault="00C513E0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C959A" w14:textId="2C40A703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3FAED" w14:textId="6A5A34F7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BF99D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7E48F7" w14:textId="0813D953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48680572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7E2EEF" w14:textId="77777777" w:rsidR="00B566F2" w:rsidRPr="00BD31BD" w:rsidRDefault="00B566F2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B6F0C" w14:textId="77777777" w:rsidR="00B566F2" w:rsidRPr="00B5730A" w:rsidRDefault="00B566F2" w:rsidP="00B566F2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12AC" w14:textId="0C7E0F66" w:rsidR="00B566F2" w:rsidRPr="00B15023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 w:rsidRPr="00B15023">
              <w:rPr>
                <w:szCs w:val="18"/>
              </w:rPr>
              <w:t>Sind die Farben von Zeichen oder Grafiken und Bildschirmuntergrund aufeinander abgestimmt?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3F3A" w14:textId="7D627B05" w:rsidR="00B566F2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6154A06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29B7FBD" w14:textId="59C5BEDD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07689" w14:textId="79F601CC" w:rsidR="00B566F2" w:rsidRPr="00A1052A" w:rsidRDefault="00C513E0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4FCC" w14:textId="4753E9EB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1F96A" w14:textId="7C0FACF8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5D831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9A02BD" w14:textId="6A83ACC9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114D3E42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65617B" w14:textId="77777777" w:rsidR="00B566F2" w:rsidRPr="00BD31BD" w:rsidRDefault="00B566F2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599509" w14:textId="77777777" w:rsidR="00B566F2" w:rsidRPr="00B5730A" w:rsidRDefault="00B566F2" w:rsidP="00B566F2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3C95" w14:textId="1C254CF9" w:rsidR="00B566F2" w:rsidRPr="00B15023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 w:rsidRPr="00B15023">
              <w:rPr>
                <w:szCs w:val="18"/>
              </w:rPr>
              <w:t>Werden Vorsorgeuntersuchungen nach dem berufsgenossenschaftlichen GRUNDSATZ G3</w:t>
            </w:r>
            <w:r w:rsidR="00556404">
              <w:rPr>
                <w:szCs w:val="18"/>
              </w:rPr>
              <w:t>6</w:t>
            </w:r>
            <w:r w:rsidRPr="00B15023">
              <w:rPr>
                <w:szCs w:val="18"/>
              </w:rPr>
              <w:t xml:space="preserve"> durchgeführt? Beträgt die Größe des</w:t>
            </w:r>
            <w:r>
              <w:rPr>
                <w:szCs w:val="18"/>
              </w:rPr>
              <w:t xml:space="preserve">          </w:t>
            </w:r>
            <w:r w:rsidRPr="00B15023">
              <w:rPr>
                <w:szCs w:val="18"/>
              </w:rPr>
              <w:t xml:space="preserve"> Bildschirmes mind. 17 Zoll? Ist die Software einfach zu bedienen? Werden einheitliche, gut verständliche und eindeutige Begriffe, Symbole und Masken verwendet? Wird der Benutzer</w:t>
            </w:r>
            <w:r>
              <w:rPr>
                <w:szCs w:val="18"/>
              </w:rPr>
              <w:t xml:space="preserve"> </w:t>
            </w:r>
            <w:r w:rsidRPr="00B15023">
              <w:rPr>
                <w:szCs w:val="18"/>
              </w:rPr>
              <w:t xml:space="preserve"> sofort über fehlerhafte Eingaben informiert?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D8B4" w14:textId="77777777" w:rsidR="00B566F2" w:rsidRDefault="00B15023" w:rsidP="00B566F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="00556404">
              <w:rPr>
                <w:szCs w:val="18"/>
              </w:rPr>
              <w:t>Vorsorgeuntersuchungen</w:t>
            </w:r>
            <w:r w:rsidRPr="00B15023">
              <w:rPr>
                <w:szCs w:val="18"/>
              </w:rPr>
              <w:t xml:space="preserve"> nach G3</w:t>
            </w:r>
            <w:r w:rsidR="00556404">
              <w:rPr>
                <w:szCs w:val="18"/>
              </w:rPr>
              <w:t>6</w:t>
            </w:r>
          </w:p>
          <w:p w14:paraId="169BF074" w14:textId="15CDB47A" w:rsidR="00556404" w:rsidRPr="00B15023" w:rsidRDefault="00556404" w:rsidP="00B566F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>Werden angeboten.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23819B3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646130" w14:textId="0D3EB3B5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1607A" w14:textId="55FB9D26" w:rsidR="00B566F2" w:rsidRPr="00A1052A" w:rsidRDefault="00C513E0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F13D8" w14:textId="7941AF50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9120D" w14:textId="006BAE9E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AF9B7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7B62243" w14:textId="0ECABC60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65FCCF7D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2956C4" w14:textId="77777777" w:rsidR="00B566F2" w:rsidRPr="00BD31BD" w:rsidRDefault="00B566F2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26416" w14:textId="154A2F47" w:rsidR="00B566F2" w:rsidRPr="00A8550C" w:rsidRDefault="00A8550C" w:rsidP="00B566F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8550C">
              <w:rPr>
                <w:szCs w:val="18"/>
              </w:rPr>
              <w:t>1.17 Arbeitstätigkeit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7363" w14:textId="49A642FB" w:rsidR="00B566F2" w:rsidRPr="00A8550C" w:rsidRDefault="00A8550C" w:rsidP="00B566F2">
            <w:pPr>
              <w:spacing w:line="240" w:lineRule="auto"/>
              <w:jc w:val="left"/>
              <w:rPr>
                <w:szCs w:val="18"/>
              </w:rPr>
            </w:pPr>
            <w:r w:rsidRPr="00A8550C">
              <w:rPr>
                <w:szCs w:val="18"/>
              </w:rPr>
              <w:t>Erfordert die Tätigkeit hohe Konzentration und Aufmerksamkeit? Ist die Tätigkeit interessant und abwechslungsreich?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7D2C" w14:textId="49573A24" w:rsidR="00B566F2" w:rsidRPr="00A8550C" w:rsidRDefault="00A8550C" w:rsidP="00B566F2">
            <w:pPr>
              <w:spacing w:line="240" w:lineRule="auto"/>
              <w:jc w:val="left"/>
              <w:rPr>
                <w:szCs w:val="18"/>
              </w:rPr>
            </w:pPr>
            <w:r w:rsidRPr="00A8550C">
              <w:rPr>
                <w:szCs w:val="18"/>
              </w:rPr>
              <w:t>Wir arbeiten immer interessiert und</w:t>
            </w:r>
            <w:r>
              <w:rPr>
                <w:szCs w:val="18"/>
              </w:rPr>
              <w:t xml:space="preserve">           </w:t>
            </w:r>
            <w:r w:rsidRPr="00A8550C">
              <w:rPr>
                <w:szCs w:val="18"/>
              </w:rPr>
              <w:t xml:space="preserve"> konzentriert</w:t>
            </w:r>
            <w:r>
              <w:rPr>
                <w:szCs w:val="18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816B0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FE385" w14:textId="275B4E8E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D181352" w14:textId="30C89219" w:rsidR="00B566F2" w:rsidRPr="00A1052A" w:rsidRDefault="00C513E0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A1EDC" w14:textId="67EF932F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EB13E" w14:textId="11BA8DA8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95FA8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D9270C4" w14:textId="06C76D07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566F2" w:rsidRPr="003F6AE6" w14:paraId="38367A55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72EA8D" w14:textId="77777777" w:rsidR="00B566F2" w:rsidRPr="00BD31BD" w:rsidRDefault="00B566F2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CFBF0" w14:textId="1D841343" w:rsidR="00B566F2" w:rsidRPr="00642008" w:rsidRDefault="00642008" w:rsidP="00B566F2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42008">
              <w:rPr>
                <w:szCs w:val="18"/>
              </w:rPr>
              <w:t>1.18 Arbeitsorganisation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026C" w14:textId="1F8CBD33" w:rsidR="00B566F2" w:rsidRPr="00642008" w:rsidRDefault="00642008" w:rsidP="00B566F2">
            <w:pPr>
              <w:spacing w:line="240" w:lineRule="auto"/>
              <w:jc w:val="left"/>
              <w:rPr>
                <w:szCs w:val="18"/>
              </w:rPr>
            </w:pPr>
            <w:r w:rsidRPr="00642008">
              <w:rPr>
                <w:szCs w:val="18"/>
              </w:rPr>
              <w:t>Haben die Beschäftigten die Möglichkeit</w:t>
            </w:r>
            <w:r>
              <w:rPr>
                <w:szCs w:val="18"/>
              </w:rPr>
              <w:t>,</w:t>
            </w:r>
            <w:r w:rsidRPr="00642008">
              <w:rPr>
                <w:szCs w:val="18"/>
              </w:rPr>
              <w:t xml:space="preserve"> die Bildschirmarbeit zu unterbrechen und eine</w:t>
            </w:r>
            <w:r>
              <w:rPr>
                <w:szCs w:val="18"/>
              </w:rPr>
              <w:t xml:space="preserve"> </w:t>
            </w:r>
            <w:r w:rsidRPr="00642008">
              <w:rPr>
                <w:szCs w:val="18"/>
              </w:rPr>
              <w:t xml:space="preserve"> andere Tätigkeit auszuüben?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A13" w14:textId="5D1649D0" w:rsidR="00B566F2" w:rsidRDefault="00642008" w:rsidP="00B566F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C070DB">
              <w:rPr>
                <w:szCs w:val="18"/>
              </w:rPr>
              <w:t>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4E177A6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5A9FA06" w14:textId="08B801E3" w:rsidR="00B566F2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979F8" w14:textId="19999403" w:rsidR="00B566F2" w:rsidRPr="00A1052A" w:rsidRDefault="00C513E0" w:rsidP="00B566F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8E500" w14:textId="6CEE6D7B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61CE6" w14:textId="7A6B24FF" w:rsidR="00B566F2" w:rsidRPr="00A1052A" w:rsidRDefault="00C513E0" w:rsidP="00B566F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E537A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C3F6C9C" w14:textId="59C5300F" w:rsidR="00B566F2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6047FE" w:rsidRPr="003F6AE6" w14:paraId="0DC5D00B" w14:textId="77777777" w:rsidTr="005564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04780B3" w14:textId="77777777" w:rsidR="006047FE" w:rsidRPr="00BD31BD" w:rsidRDefault="006047FE" w:rsidP="006047F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0F0C6" w14:textId="136CCFBB" w:rsidR="006047FE" w:rsidRPr="006047FE" w:rsidRDefault="006047FE" w:rsidP="006047F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047FE">
              <w:rPr>
                <w:szCs w:val="18"/>
              </w:rPr>
              <w:t>1.19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BA0A" w14:textId="41DF9BD6" w:rsidR="006047FE" w:rsidRPr="006047FE" w:rsidRDefault="006047FE" w:rsidP="006047FE">
            <w:pPr>
              <w:spacing w:line="240" w:lineRule="auto"/>
              <w:jc w:val="left"/>
              <w:rPr>
                <w:szCs w:val="18"/>
              </w:rPr>
            </w:pPr>
            <w:r w:rsidRPr="006047FE">
              <w:rPr>
                <w:szCs w:val="18"/>
              </w:rPr>
              <w:t>Ist der Beschäftigte vor Aufnahme seiner</w:t>
            </w:r>
            <w:r>
              <w:rPr>
                <w:szCs w:val="18"/>
              </w:rPr>
              <w:t xml:space="preserve">   </w:t>
            </w:r>
            <w:r w:rsidRPr="006047FE">
              <w:rPr>
                <w:szCs w:val="18"/>
              </w:rPr>
              <w:t xml:space="preserve"> Tätigkeit und danach mindestens jährlich sowie bei jeder wesentlichen Änderung des</w:t>
            </w:r>
            <w:r>
              <w:rPr>
                <w:szCs w:val="18"/>
              </w:rPr>
              <w:t xml:space="preserve">         </w:t>
            </w:r>
            <w:r w:rsidRPr="006047FE">
              <w:rPr>
                <w:szCs w:val="18"/>
              </w:rPr>
              <w:t xml:space="preserve"> Arbeitssystems über die richtige Einstellung und Benutzung aller Arbeitsmittel informiert und unterwiesen worden?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FF41" w14:textId="37E998D2" w:rsidR="006047FE" w:rsidRPr="006047FE" w:rsidRDefault="006047FE" w:rsidP="006047FE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047FE">
              <w:rPr>
                <w:szCs w:val="18"/>
              </w:rPr>
              <w:t>Jährliche Sicherheitsunterweisung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040DEC8" w14:textId="77777777" w:rsidR="00C513E0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BEF307C" w14:textId="43AF5BF3" w:rsidR="006047FE" w:rsidRPr="00A1052A" w:rsidRDefault="00C513E0" w:rsidP="00C513E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3F703" w14:textId="2725117C" w:rsidR="006047FE" w:rsidRPr="00A1052A" w:rsidRDefault="00C513E0" w:rsidP="006047FE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81292" w14:textId="0102727A" w:rsidR="006047FE" w:rsidRPr="00A1052A" w:rsidRDefault="00C513E0" w:rsidP="006047F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D34C5" w14:textId="73EB5B38" w:rsidR="006047FE" w:rsidRPr="00A1052A" w:rsidRDefault="00C513E0" w:rsidP="006047FE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186E3" w14:textId="77777777" w:rsidR="00C513E0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5E3937" w14:textId="0D30B1B2" w:rsidR="006047FE" w:rsidRPr="00A1052A" w:rsidRDefault="00C513E0" w:rsidP="00C513E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5136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975FF0E" id="Gerade Verbindung 17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556404">
      <w:trPr>
        <w:trHeight w:val="238"/>
      </w:trPr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556404">
      <w:trPr>
        <w:trHeight w:val="155"/>
      </w:trPr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75648626" w:rsidR="0049387B" w:rsidRPr="00560C30" w:rsidRDefault="00556404" w:rsidP="002007B4">
          <w:pPr>
            <w:pStyle w:val="Fuzeile"/>
            <w:rPr>
              <w:rFonts w:ascii="Verdana" w:hAnsi="Verdana"/>
              <w:sz w:val="12"/>
            </w:rPr>
          </w:pPr>
          <w:hyperlink r:id="rId1" w:history="1">
            <w:r w:rsidRPr="00556404">
              <w:rPr>
                <w:rStyle w:val="Hyperlink"/>
                <w:rFonts w:ascii="Verdana" w:hAnsi="Verdana"/>
                <w:color w:val="000000" w:themeColor="text1"/>
                <w:sz w:val="12"/>
              </w:rPr>
              <w:t>\\weef4\IMS\Qualitätsmangement\01_Dokumentenmanagement\07_Arbeitssicherheit\ASA-0013 - Gefährdungsbeurteilung GS2</w:t>
            </w:r>
          </w:hyperlink>
          <w:r w:rsidRPr="00556404">
            <w:rPr>
              <w:rFonts w:ascii="Verdana" w:hAnsi="Verdana"/>
              <w:color w:val="000000" w:themeColor="text1"/>
              <w:sz w:val="12"/>
            </w:rPr>
            <w:t xml:space="preserve"> Bildschirmarbeiten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17D7B5B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13</w:t>
          </w:r>
          <w:r w:rsidR="00BA4805">
            <w:rPr>
              <w:rFonts w:ascii="Verdana" w:hAnsi="Verdana" w:cs="Arial"/>
              <w:b/>
            </w:rPr>
            <w:t>0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3FC499" id="Gerade Verbindung 15" o:spid="_x0000_s1026" style="position:absolute;z-index:2516413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23983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3F794F"/>
    <w:rsid w:val="00404EAA"/>
    <w:rsid w:val="00407D12"/>
    <w:rsid w:val="00427C1A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4F1B0A"/>
    <w:rsid w:val="0052018B"/>
    <w:rsid w:val="0052282D"/>
    <w:rsid w:val="005266BD"/>
    <w:rsid w:val="005277A9"/>
    <w:rsid w:val="0053336B"/>
    <w:rsid w:val="00556404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03F64"/>
    <w:rsid w:val="006047FE"/>
    <w:rsid w:val="00621DC7"/>
    <w:rsid w:val="0063799F"/>
    <w:rsid w:val="00640350"/>
    <w:rsid w:val="00642008"/>
    <w:rsid w:val="0065133B"/>
    <w:rsid w:val="00661A51"/>
    <w:rsid w:val="006842C6"/>
    <w:rsid w:val="006D35DD"/>
    <w:rsid w:val="006F3EA6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7D470E"/>
    <w:rsid w:val="0080584B"/>
    <w:rsid w:val="0080622C"/>
    <w:rsid w:val="00835840"/>
    <w:rsid w:val="00840823"/>
    <w:rsid w:val="00856017"/>
    <w:rsid w:val="00860E29"/>
    <w:rsid w:val="008656D7"/>
    <w:rsid w:val="008733C7"/>
    <w:rsid w:val="00883376"/>
    <w:rsid w:val="0088690A"/>
    <w:rsid w:val="00892385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82189"/>
    <w:rsid w:val="00A8550C"/>
    <w:rsid w:val="00A92C31"/>
    <w:rsid w:val="00AA4C20"/>
    <w:rsid w:val="00B05CCB"/>
    <w:rsid w:val="00B15023"/>
    <w:rsid w:val="00B33708"/>
    <w:rsid w:val="00B566F2"/>
    <w:rsid w:val="00B5730A"/>
    <w:rsid w:val="00B80707"/>
    <w:rsid w:val="00B8454A"/>
    <w:rsid w:val="00BA4805"/>
    <w:rsid w:val="00BD31BD"/>
    <w:rsid w:val="00BD6F7D"/>
    <w:rsid w:val="00BF199D"/>
    <w:rsid w:val="00C070DB"/>
    <w:rsid w:val="00C34AC4"/>
    <w:rsid w:val="00C500AA"/>
    <w:rsid w:val="00C513E0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DE4739"/>
    <w:rsid w:val="00E031FD"/>
    <w:rsid w:val="00E15A8A"/>
    <w:rsid w:val="00E30E04"/>
    <w:rsid w:val="00E543A8"/>
    <w:rsid w:val="00E67DA4"/>
    <w:rsid w:val="00E93608"/>
    <w:rsid w:val="00EB6F98"/>
    <w:rsid w:val="00EF3D8F"/>
    <w:rsid w:val="00F03C6B"/>
    <w:rsid w:val="00F07F95"/>
    <w:rsid w:val="00F4628F"/>
    <w:rsid w:val="00F60C2B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6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\\weef4\IMS\Qualit&#228;tsmangement\01_Dokumentenmanagement\07_Arbeitssicherheit\ASA-0013%20-%20Gef&#228;hrdungsbeurteilung%20GS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2025-09-25T07:37:00Z</dcterms:created>
  <dcterms:modified xsi:type="dcterms:W3CDTF">2025-09-25T07:37:00Z</dcterms:modified>
</cp:coreProperties>
</file>